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36" w:rsidRDefault="00091A36" w:rsidP="00091A36">
      <w:pPr>
        <w:spacing w:line="360" w:lineRule="auto"/>
        <w:rPr>
          <w:sz w:val="26"/>
          <w:szCs w:val="26"/>
        </w:rPr>
      </w:pPr>
    </w:p>
    <w:tbl>
      <w:tblPr>
        <w:tblW w:w="0" w:type="auto"/>
        <w:tblLook w:val="04A0"/>
      </w:tblPr>
      <w:tblGrid>
        <w:gridCol w:w="10137"/>
      </w:tblGrid>
      <w:tr w:rsidR="00091A36" w:rsidRPr="00F52ACF" w:rsidTr="003C0AB0">
        <w:tc>
          <w:tcPr>
            <w:tcW w:w="10137" w:type="dxa"/>
          </w:tcPr>
          <w:p w:rsidR="00091A36" w:rsidRPr="00F52ACF" w:rsidRDefault="00091A36" w:rsidP="003C0AB0">
            <w:pPr>
              <w:jc w:val="center"/>
              <w:rPr>
                <w:b/>
                <w:sz w:val="30"/>
                <w:szCs w:val="30"/>
              </w:rPr>
            </w:pPr>
            <w:r w:rsidRPr="00F52ACF">
              <w:rPr>
                <w:b/>
                <w:sz w:val="30"/>
                <w:szCs w:val="30"/>
              </w:rPr>
              <w:t>РОССИЙСКАЯ ФЕДЕРАЦИЯ</w:t>
            </w:r>
          </w:p>
        </w:tc>
      </w:tr>
      <w:tr w:rsidR="00091A36" w:rsidRPr="00F52ACF" w:rsidTr="003C0AB0">
        <w:tc>
          <w:tcPr>
            <w:tcW w:w="10137" w:type="dxa"/>
          </w:tcPr>
          <w:p w:rsidR="00091A36" w:rsidRPr="00F52ACF" w:rsidRDefault="00091A36" w:rsidP="003C0AB0">
            <w:pPr>
              <w:jc w:val="center"/>
              <w:rPr>
                <w:b/>
                <w:sz w:val="30"/>
                <w:szCs w:val="30"/>
              </w:rPr>
            </w:pPr>
            <w:r w:rsidRPr="00F52ACF">
              <w:rPr>
                <w:b/>
                <w:sz w:val="30"/>
                <w:szCs w:val="30"/>
              </w:rPr>
              <w:t>БРЯНСКАЯ ОБЛАСТЬ</w:t>
            </w:r>
          </w:p>
        </w:tc>
      </w:tr>
      <w:tr w:rsidR="00091A36" w:rsidRPr="00F52ACF" w:rsidTr="003C0AB0">
        <w:tc>
          <w:tcPr>
            <w:tcW w:w="10137" w:type="dxa"/>
            <w:tcBorders>
              <w:bottom w:val="thinThickMediumGap" w:sz="18" w:space="0" w:color="auto"/>
            </w:tcBorders>
          </w:tcPr>
          <w:p w:rsidR="00091A36" w:rsidRPr="008E6194" w:rsidRDefault="00091A36" w:rsidP="003C0AB0">
            <w:pPr>
              <w:spacing w:before="240"/>
              <w:jc w:val="center"/>
              <w:rPr>
                <w:b/>
                <w:sz w:val="30"/>
                <w:szCs w:val="30"/>
              </w:rPr>
            </w:pPr>
            <w:r w:rsidRPr="008E6194">
              <w:rPr>
                <w:b/>
                <w:sz w:val="30"/>
                <w:szCs w:val="30"/>
              </w:rPr>
              <w:t>АДМИНИСТРАЦИЯ СЕВСКОГО  МУНИЦИПАЛЬНОГО РАЙОНА</w:t>
            </w:r>
          </w:p>
          <w:p w:rsidR="00091A36" w:rsidRPr="00F52ACF" w:rsidRDefault="00091A36" w:rsidP="003C0AB0">
            <w:pPr>
              <w:jc w:val="center"/>
              <w:rPr>
                <w:b/>
                <w:sz w:val="4"/>
                <w:szCs w:val="4"/>
              </w:rPr>
            </w:pPr>
          </w:p>
        </w:tc>
      </w:tr>
      <w:tr w:rsidR="00091A36" w:rsidRPr="00F52ACF" w:rsidTr="003C0AB0">
        <w:tc>
          <w:tcPr>
            <w:tcW w:w="10137" w:type="dxa"/>
            <w:tcBorders>
              <w:top w:val="thinThickMediumGap" w:sz="18" w:space="0" w:color="auto"/>
            </w:tcBorders>
          </w:tcPr>
          <w:p w:rsidR="00091A36" w:rsidRPr="00F52ACF" w:rsidRDefault="00091A36" w:rsidP="003C0AB0">
            <w:pPr>
              <w:rPr>
                <w:rFonts w:ascii="Calibri" w:hAnsi="Calibri"/>
                <w:sz w:val="36"/>
                <w:szCs w:val="36"/>
              </w:rPr>
            </w:pPr>
          </w:p>
          <w:p w:rsidR="00091A36" w:rsidRPr="008E6194" w:rsidRDefault="00091A36" w:rsidP="003C0AB0">
            <w:pPr>
              <w:jc w:val="center"/>
              <w:rPr>
                <w:b/>
                <w:sz w:val="40"/>
                <w:szCs w:val="40"/>
              </w:rPr>
            </w:pPr>
            <w:r w:rsidRPr="008E6194">
              <w:rPr>
                <w:b/>
                <w:sz w:val="40"/>
                <w:szCs w:val="40"/>
              </w:rPr>
              <w:t>ПОСТАНОВЛЕНИЕ</w:t>
            </w:r>
          </w:p>
        </w:tc>
      </w:tr>
    </w:tbl>
    <w:p w:rsidR="001F010A" w:rsidRPr="00190FC9" w:rsidRDefault="001F010A" w:rsidP="00594ECF">
      <w:pPr>
        <w:rPr>
          <w:rFonts w:ascii="Arial" w:hAnsi="Arial" w:cs="Arial"/>
          <w:lang w:val="ru-RU"/>
        </w:rPr>
      </w:pPr>
    </w:p>
    <w:p w:rsidR="001F010A" w:rsidRPr="00190FC9" w:rsidRDefault="001F010A" w:rsidP="00594ECF">
      <w:pPr>
        <w:rPr>
          <w:rFonts w:ascii="Arial" w:hAnsi="Arial" w:cs="Arial"/>
          <w:lang w:val="ru-RU"/>
        </w:rPr>
      </w:pPr>
    </w:p>
    <w:p w:rsidR="00E45A30" w:rsidRPr="00190FC9" w:rsidRDefault="00A74564" w:rsidP="00594ECF">
      <w:pPr>
        <w:rPr>
          <w:rFonts w:ascii="Times New Roman" w:hAnsi="Times New Roman"/>
          <w:sz w:val="28"/>
          <w:szCs w:val="28"/>
          <w:lang w:val="ru-RU"/>
        </w:rPr>
      </w:pPr>
      <w:r w:rsidRPr="00190FC9">
        <w:rPr>
          <w:rFonts w:ascii="Times New Roman" w:hAnsi="Times New Roman"/>
          <w:sz w:val="28"/>
          <w:szCs w:val="28"/>
          <w:lang w:val="ru-RU"/>
        </w:rPr>
        <w:t>о</w:t>
      </w:r>
      <w:r w:rsidR="00E45A30" w:rsidRPr="00190FC9">
        <w:rPr>
          <w:rFonts w:ascii="Times New Roman" w:hAnsi="Times New Roman"/>
          <w:sz w:val="28"/>
          <w:szCs w:val="28"/>
          <w:lang w:val="ru-RU"/>
        </w:rPr>
        <w:t>т</w:t>
      </w:r>
      <w:r w:rsidRPr="00190FC9">
        <w:rPr>
          <w:rFonts w:ascii="Times New Roman" w:hAnsi="Times New Roman"/>
          <w:sz w:val="28"/>
          <w:szCs w:val="28"/>
          <w:lang w:val="ru-RU"/>
        </w:rPr>
        <w:t xml:space="preserve">  </w:t>
      </w:r>
      <w:r w:rsidR="00B16D04">
        <w:rPr>
          <w:rFonts w:ascii="Times New Roman" w:hAnsi="Times New Roman"/>
          <w:sz w:val="28"/>
          <w:szCs w:val="28"/>
          <w:lang w:val="ru-RU"/>
        </w:rPr>
        <w:t>16</w:t>
      </w:r>
      <w:r w:rsidR="009660C5" w:rsidRPr="00190FC9">
        <w:rPr>
          <w:rFonts w:ascii="Times New Roman" w:hAnsi="Times New Roman"/>
          <w:sz w:val="28"/>
          <w:szCs w:val="28"/>
          <w:lang w:val="ru-RU"/>
        </w:rPr>
        <w:t>.</w:t>
      </w:r>
      <w:r w:rsidR="00E45A30"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11. 2011   № </w:t>
      </w:r>
      <w:r w:rsidR="00B16D04">
        <w:rPr>
          <w:rFonts w:ascii="Times New Roman" w:hAnsi="Times New Roman"/>
          <w:sz w:val="28"/>
          <w:szCs w:val="28"/>
          <w:lang w:val="ru-RU"/>
        </w:rPr>
        <w:t>655</w:t>
      </w:r>
      <w:r w:rsidRPr="00190FC9">
        <w:rPr>
          <w:rFonts w:ascii="Times New Roman" w:hAnsi="Times New Roman"/>
          <w:sz w:val="28"/>
          <w:szCs w:val="28"/>
          <w:lang w:val="ru-RU"/>
        </w:rPr>
        <w:t xml:space="preserve">  </w:t>
      </w:r>
    </w:p>
    <w:p w:rsidR="00E45A30" w:rsidRPr="00190FC9" w:rsidRDefault="00912331" w:rsidP="00594ECF">
      <w:pPr>
        <w:rPr>
          <w:rFonts w:ascii="Times New Roman" w:hAnsi="Times New Roman"/>
          <w:sz w:val="28"/>
          <w:szCs w:val="28"/>
          <w:lang w:val="ru-RU"/>
        </w:rPr>
      </w:pPr>
      <w:r w:rsidRPr="00190FC9">
        <w:rPr>
          <w:rFonts w:ascii="Times New Roman" w:hAnsi="Times New Roman"/>
          <w:sz w:val="28"/>
          <w:szCs w:val="28"/>
          <w:lang w:val="ru-RU"/>
        </w:rPr>
        <w:t xml:space="preserve">         </w:t>
      </w:r>
      <w:r w:rsidR="009660C5"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г. Севск</w:t>
      </w:r>
    </w:p>
    <w:p w:rsidR="00912331" w:rsidRPr="00190FC9" w:rsidRDefault="00912331" w:rsidP="00594ECF">
      <w:pPr>
        <w:rPr>
          <w:rFonts w:ascii="Times New Roman" w:hAnsi="Times New Roman"/>
          <w:sz w:val="28"/>
          <w:szCs w:val="28"/>
          <w:lang w:val="ru-RU"/>
        </w:rPr>
      </w:pPr>
    </w:p>
    <w:p w:rsidR="00E45A30" w:rsidRPr="00190FC9" w:rsidRDefault="00E45A30" w:rsidP="00904ED3">
      <w:pPr>
        <w:ind w:right="4251"/>
        <w:jc w:val="both"/>
        <w:rPr>
          <w:rFonts w:ascii="Times New Roman" w:hAnsi="Times New Roman"/>
          <w:sz w:val="28"/>
          <w:szCs w:val="28"/>
          <w:lang w:val="ru-RU"/>
        </w:rPr>
      </w:pPr>
      <w:r w:rsidRPr="00190FC9">
        <w:rPr>
          <w:rFonts w:ascii="Times New Roman" w:hAnsi="Times New Roman"/>
          <w:sz w:val="28"/>
          <w:szCs w:val="28"/>
          <w:lang w:val="ru-RU"/>
        </w:rPr>
        <w:t>Об утвержден</w:t>
      </w:r>
      <w:r w:rsidR="004C6F35" w:rsidRPr="00190FC9">
        <w:rPr>
          <w:rFonts w:ascii="Times New Roman" w:hAnsi="Times New Roman"/>
          <w:sz w:val="28"/>
          <w:szCs w:val="28"/>
          <w:lang w:val="ru-RU"/>
        </w:rPr>
        <w:t xml:space="preserve">ии административного регламента </w:t>
      </w:r>
      <w:r w:rsidR="00912331" w:rsidRPr="00190FC9">
        <w:rPr>
          <w:rFonts w:ascii="Times New Roman" w:hAnsi="Times New Roman"/>
          <w:sz w:val="28"/>
          <w:szCs w:val="28"/>
          <w:lang w:val="ru-RU"/>
        </w:rPr>
        <w:t xml:space="preserve">по предоставлению муниципальной </w:t>
      </w:r>
      <w:r w:rsidR="00940651" w:rsidRPr="00190FC9">
        <w:rPr>
          <w:rFonts w:ascii="Times New Roman" w:hAnsi="Times New Roman"/>
          <w:sz w:val="28"/>
          <w:szCs w:val="28"/>
          <w:lang w:val="ru-RU"/>
        </w:rPr>
        <w:t>функции</w:t>
      </w:r>
      <w:r w:rsidR="002B7DF2" w:rsidRPr="00190FC9">
        <w:rPr>
          <w:rFonts w:ascii="Times New Roman" w:hAnsi="Times New Roman"/>
          <w:sz w:val="28"/>
          <w:szCs w:val="28"/>
          <w:lang w:val="ru-RU"/>
        </w:rPr>
        <w:t xml:space="preserve"> «Организация и осуществление мероприятий </w:t>
      </w:r>
      <w:r w:rsidRPr="00190FC9">
        <w:rPr>
          <w:rFonts w:ascii="Times New Roman" w:hAnsi="Times New Roman"/>
          <w:sz w:val="28"/>
          <w:szCs w:val="28"/>
          <w:lang w:val="ru-RU"/>
        </w:rPr>
        <w:t xml:space="preserve">по гражданской обороне, защите населения и территории </w:t>
      </w:r>
      <w:r w:rsidR="004C3A62" w:rsidRPr="00190FC9">
        <w:rPr>
          <w:rFonts w:ascii="Times New Roman" w:hAnsi="Times New Roman"/>
          <w:sz w:val="28"/>
          <w:szCs w:val="28"/>
          <w:lang w:val="ru-RU"/>
        </w:rPr>
        <w:t xml:space="preserve">Севского </w:t>
      </w:r>
      <w:r w:rsidRPr="00190FC9">
        <w:rPr>
          <w:rFonts w:ascii="Times New Roman" w:hAnsi="Times New Roman"/>
          <w:sz w:val="28"/>
          <w:szCs w:val="28"/>
          <w:lang w:val="ru-RU"/>
        </w:rPr>
        <w:t>муниципального района от чрезвычайных ситуаций природного и техногенного характера</w:t>
      </w:r>
      <w:r w:rsidR="002B7DF2" w:rsidRPr="00190FC9">
        <w:rPr>
          <w:rFonts w:ascii="Times New Roman" w:hAnsi="Times New Roman"/>
          <w:sz w:val="28"/>
          <w:szCs w:val="28"/>
          <w:lang w:val="ru-RU"/>
        </w:rPr>
        <w:t>»</w:t>
      </w:r>
    </w:p>
    <w:p w:rsidR="00E45A30" w:rsidRPr="00190FC9" w:rsidRDefault="00E45A30" w:rsidP="00190FC9">
      <w:pPr>
        <w:rPr>
          <w:rFonts w:ascii="Times New Roman" w:hAnsi="Times New Roman"/>
          <w:sz w:val="28"/>
          <w:szCs w:val="28"/>
          <w:lang w:val="ru-RU"/>
        </w:rPr>
      </w:pP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В соответствии с Федеральным Законом</w:t>
      </w:r>
      <w:r w:rsidR="002B7DF2" w:rsidRPr="00190FC9">
        <w:rPr>
          <w:rFonts w:ascii="Times New Roman" w:hAnsi="Times New Roman"/>
          <w:sz w:val="28"/>
          <w:szCs w:val="28"/>
          <w:lang w:val="ru-RU"/>
        </w:rPr>
        <w:t xml:space="preserve"> Российской Федерации</w:t>
      </w:r>
      <w:r w:rsidRPr="00190FC9">
        <w:rPr>
          <w:rFonts w:ascii="Times New Roman" w:hAnsi="Times New Roman"/>
          <w:sz w:val="28"/>
          <w:szCs w:val="28"/>
          <w:lang w:val="ru-RU"/>
        </w:rPr>
        <w:t xml:space="preserve"> от 27 июля 2010 года № 210-ФЗ «Об организации предоставления государственных и  муниципальных услуг»,</w:t>
      </w:r>
      <w:r w:rsidR="00A828A0" w:rsidRPr="00190FC9">
        <w:rPr>
          <w:rFonts w:ascii="Times New Roman" w:hAnsi="Times New Roman"/>
          <w:sz w:val="28"/>
          <w:szCs w:val="28"/>
          <w:lang w:val="ru-RU"/>
        </w:rPr>
        <w:t xml:space="preserve"> постановлениями администрации Б</w:t>
      </w:r>
      <w:r w:rsidR="002B7DF2" w:rsidRPr="00190FC9">
        <w:rPr>
          <w:rFonts w:ascii="Times New Roman" w:hAnsi="Times New Roman"/>
          <w:sz w:val="28"/>
          <w:szCs w:val="28"/>
          <w:lang w:val="ru-RU"/>
        </w:rPr>
        <w:t xml:space="preserve">рянской области от 07.12.2010 </w:t>
      </w:r>
      <w:r w:rsidR="00A828A0" w:rsidRPr="00190FC9">
        <w:rPr>
          <w:rFonts w:ascii="Times New Roman" w:hAnsi="Times New Roman"/>
          <w:sz w:val="28"/>
          <w:szCs w:val="28"/>
          <w:lang w:val="ru-RU"/>
        </w:rPr>
        <w:t xml:space="preserve"> № 2538 «Об утверждении Порядка разработки и утверждения административных регламентов исполнения муниципальных функций (предоставления муници</w:t>
      </w:r>
      <w:r w:rsidR="002B7DF2" w:rsidRPr="00190FC9">
        <w:rPr>
          <w:rFonts w:ascii="Times New Roman" w:hAnsi="Times New Roman"/>
          <w:sz w:val="28"/>
          <w:szCs w:val="28"/>
          <w:lang w:val="ru-RU"/>
        </w:rPr>
        <w:t xml:space="preserve">пальных услуг)», от 24.12.2009 </w:t>
      </w:r>
      <w:r w:rsidR="00A828A0" w:rsidRPr="00190FC9">
        <w:rPr>
          <w:rFonts w:ascii="Times New Roman" w:hAnsi="Times New Roman"/>
          <w:sz w:val="28"/>
          <w:szCs w:val="28"/>
          <w:lang w:val="ru-RU"/>
        </w:rPr>
        <w:t xml:space="preserve"> № 1448 «Об обеспечении доступа граждан и организаций к информации об условиях и порядке</w:t>
      </w:r>
      <w:r w:rsidR="004C3A62" w:rsidRPr="00190FC9">
        <w:rPr>
          <w:rFonts w:ascii="Times New Roman" w:hAnsi="Times New Roman"/>
          <w:sz w:val="28"/>
          <w:szCs w:val="28"/>
          <w:lang w:val="ru-RU"/>
        </w:rPr>
        <w:t xml:space="preserve"> оказания государственных и муниципальных услуг</w:t>
      </w:r>
      <w:r w:rsidR="00A828A0" w:rsidRPr="00190FC9">
        <w:rPr>
          <w:rFonts w:ascii="Times New Roman" w:hAnsi="Times New Roman"/>
          <w:sz w:val="28"/>
          <w:szCs w:val="28"/>
          <w:lang w:val="ru-RU"/>
        </w:rPr>
        <w:t>»</w:t>
      </w:r>
      <w:r w:rsidR="004C3A62" w:rsidRPr="00190FC9">
        <w:rPr>
          <w:rFonts w:ascii="Times New Roman" w:hAnsi="Times New Roman"/>
          <w:sz w:val="28"/>
          <w:szCs w:val="28"/>
          <w:lang w:val="ru-RU"/>
        </w:rPr>
        <w:t>, постановлением администрации Севского муниц</w:t>
      </w:r>
      <w:r w:rsidR="002B7DF2" w:rsidRPr="00190FC9">
        <w:rPr>
          <w:rFonts w:ascii="Times New Roman" w:hAnsi="Times New Roman"/>
          <w:sz w:val="28"/>
          <w:szCs w:val="28"/>
          <w:lang w:val="ru-RU"/>
        </w:rPr>
        <w:t xml:space="preserve">ипального района от 14.05.2011 </w:t>
      </w:r>
      <w:r w:rsidR="004C3A62" w:rsidRPr="00190FC9">
        <w:rPr>
          <w:rFonts w:ascii="Times New Roman" w:hAnsi="Times New Roman"/>
          <w:sz w:val="28"/>
          <w:szCs w:val="28"/>
          <w:lang w:val="ru-RU"/>
        </w:rPr>
        <w:t xml:space="preserve"> № 273 «Об утверждении реестра муниципальных услуг (функций) Севского муниципального района» </w:t>
      </w:r>
    </w:p>
    <w:p w:rsidR="00904ED3" w:rsidRDefault="00904ED3" w:rsidP="00190FC9">
      <w:pPr>
        <w:rPr>
          <w:rFonts w:ascii="Times New Roman" w:hAnsi="Times New Roman"/>
          <w:sz w:val="28"/>
          <w:szCs w:val="28"/>
          <w:lang w:val="ru-RU"/>
        </w:rPr>
      </w:pPr>
    </w:p>
    <w:p w:rsidR="00E45A30" w:rsidRDefault="00E45A30" w:rsidP="00190FC9">
      <w:pPr>
        <w:rPr>
          <w:rFonts w:ascii="Times New Roman" w:hAnsi="Times New Roman"/>
          <w:sz w:val="28"/>
          <w:szCs w:val="28"/>
          <w:lang w:val="ru-RU"/>
        </w:rPr>
      </w:pPr>
      <w:r w:rsidRPr="00190FC9">
        <w:rPr>
          <w:rFonts w:ascii="Times New Roman" w:hAnsi="Times New Roman"/>
          <w:sz w:val="28"/>
          <w:szCs w:val="28"/>
          <w:lang w:val="ru-RU"/>
        </w:rPr>
        <w:t>ПОСТАНОВЛЯЮ:</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1. Утвердить  прилагаемый административный регламент</w:t>
      </w:r>
      <w:r w:rsidR="002B7DF2" w:rsidRPr="00190FC9">
        <w:rPr>
          <w:rFonts w:ascii="Times New Roman" w:hAnsi="Times New Roman"/>
          <w:sz w:val="28"/>
          <w:szCs w:val="28"/>
          <w:lang w:val="ru-RU"/>
        </w:rPr>
        <w:t xml:space="preserve"> по предоставлению муниципальной функции «О</w:t>
      </w:r>
      <w:r w:rsidRPr="00190FC9">
        <w:rPr>
          <w:rFonts w:ascii="Times New Roman" w:hAnsi="Times New Roman"/>
          <w:sz w:val="28"/>
          <w:szCs w:val="28"/>
          <w:lang w:val="ru-RU"/>
        </w:rPr>
        <w:t>рганизация и осуществление мероприятий по гражданской обороне, защите населения и территории</w:t>
      </w:r>
      <w:r w:rsidR="00363F41" w:rsidRPr="00190FC9">
        <w:rPr>
          <w:rFonts w:ascii="Times New Roman" w:hAnsi="Times New Roman"/>
          <w:sz w:val="28"/>
          <w:szCs w:val="28"/>
          <w:lang w:val="ru-RU"/>
        </w:rPr>
        <w:t xml:space="preserve"> Севского</w:t>
      </w:r>
      <w:r w:rsidRPr="00190FC9">
        <w:rPr>
          <w:rFonts w:ascii="Times New Roman" w:hAnsi="Times New Roman"/>
          <w:sz w:val="28"/>
          <w:szCs w:val="28"/>
          <w:lang w:val="ru-RU"/>
        </w:rPr>
        <w:t xml:space="preserve"> муниципального района от чрезвычайных ситуаций природного и техногенного характера».</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2. </w:t>
      </w:r>
      <w:proofErr w:type="gramStart"/>
      <w:r w:rsidRPr="00190FC9">
        <w:rPr>
          <w:rFonts w:ascii="Times New Roman" w:hAnsi="Times New Roman"/>
          <w:sz w:val="28"/>
          <w:szCs w:val="28"/>
          <w:lang w:val="ru-RU"/>
        </w:rPr>
        <w:t>Разместить</w:t>
      </w:r>
      <w:proofErr w:type="gramEnd"/>
      <w:r w:rsidRPr="00190FC9">
        <w:rPr>
          <w:rFonts w:ascii="Times New Roman" w:hAnsi="Times New Roman"/>
          <w:sz w:val="28"/>
          <w:szCs w:val="28"/>
          <w:lang w:val="ru-RU"/>
        </w:rPr>
        <w:t xml:space="preserve"> данное постановление на официальном</w:t>
      </w:r>
      <w:r w:rsidR="001448FF" w:rsidRPr="00190FC9">
        <w:rPr>
          <w:rFonts w:ascii="Times New Roman" w:hAnsi="Times New Roman"/>
          <w:sz w:val="28"/>
          <w:szCs w:val="28"/>
          <w:lang w:val="ru-RU"/>
        </w:rPr>
        <w:t xml:space="preserve"> </w:t>
      </w:r>
      <w:r w:rsidR="00940651" w:rsidRPr="00190FC9">
        <w:rPr>
          <w:rFonts w:ascii="Times New Roman" w:hAnsi="Times New Roman"/>
          <w:sz w:val="28"/>
          <w:szCs w:val="28"/>
          <w:lang w:val="ru-RU"/>
        </w:rPr>
        <w:t>И</w:t>
      </w:r>
      <w:r w:rsidR="001448FF" w:rsidRPr="00190FC9">
        <w:rPr>
          <w:rFonts w:ascii="Times New Roman" w:hAnsi="Times New Roman"/>
          <w:sz w:val="28"/>
          <w:szCs w:val="28"/>
          <w:lang w:val="ru-RU"/>
        </w:rPr>
        <w:t>нтернет-сайте администрации</w:t>
      </w:r>
      <w:r w:rsidRPr="00190FC9">
        <w:rPr>
          <w:rFonts w:ascii="Times New Roman" w:hAnsi="Times New Roman"/>
          <w:sz w:val="28"/>
          <w:szCs w:val="28"/>
          <w:lang w:val="ru-RU"/>
        </w:rPr>
        <w:t xml:space="preserve"> Севского</w:t>
      </w:r>
      <w:r w:rsidR="002D0AA1" w:rsidRPr="00190FC9">
        <w:rPr>
          <w:rFonts w:ascii="Times New Roman" w:hAnsi="Times New Roman"/>
          <w:sz w:val="28"/>
          <w:szCs w:val="28"/>
          <w:lang w:val="ru-RU"/>
        </w:rPr>
        <w:t xml:space="preserve"> муниципального</w:t>
      </w:r>
      <w:r w:rsidRPr="00190FC9">
        <w:rPr>
          <w:rFonts w:ascii="Times New Roman" w:hAnsi="Times New Roman"/>
          <w:sz w:val="28"/>
          <w:szCs w:val="28"/>
          <w:lang w:val="ru-RU"/>
        </w:rPr>
        <w:t xml:space="preserve"> района по адресу </w:t>
      </w:r>
      <w:proofErr w:type="spellStart"/>
      <w:r w:rsidRPr="00190FC9">
        <w:rPr>
          <w:rFonts w:ascii="Times New Roman" w:hAnsi="Times New Roman"/>
          <w:sz w:val="28"/>
          <w:szCs w:val="28"/>
          <w:lang w:val="ru-RU"/>
        </w:rPr>
        <w:t>www.</w:t>
      </w:r>
      <w:r w:rsidR="001448FF" w:rsidRPr="00190FC9">
        <w:rPr>
          <w:rFonts w:ascii="Times New Roman" w:hAnsi="Times New Roman"/>
          <w:sz w:val="28"/>
          <w:szCs w:val="28"/>
          <w:lang w:val="ru-RU"/>
        </w:rPr>
        <w:t>s</w:t>
      </w:r>
      <w:r w:rsidR="00484E7F" w:rsidRPr="00190FC9">
        <w:rPr>
          <w:rFonts w:ascii="Times New Roman" w:hAnsi="Times New Roman"/>
          <w:sz w:val="28"/>
          <w:szCs w:val="28"/>
          <w:lang w:val="ru-RU"/>
        </w:rPr>
        <w:t>e</w:t>
      </w:r>
      <w:r w:rsidR="00190FC9" w:rsidRPr="00190FC9">
        <w:rPr>
          <w:rFonts w:ascii="Times New Roman" w:hAnsi="Times New Roman"/>
          <w:sz w:val="28"/>
          <w:szCs w:val="28"/>
          <w:lang w:val="ru-RU"/>
        </w:rPr>
        <w:t>v</w:t>
      </w:r>
      <w:r w:rsidR="00484E7F" w:rsidRPr="00190FC9">
        <w:rPr>
          <w:rFonts w:ascii="Times New Roman" w:hAnsi="Times New Roman"/>
          <w:sz w:val="28"/>
          <w:szCs w:val="28"/>
          <w:lang w:val="ru-RU"/>
        </w:rPr>
        <w:t>sk</w:t>
      </w:r>
      <w:r w:rsidR="00026391" w:rsidRPr="00190FC9">
        <w:rPr>
          <w:rFonts w:ascii="Times New Roman" w:hAnsi="Times New Roman"/>
          <w:sz w:val="28"/>
          <w:szCs w:val="28"/>
          <w:lang w:val="ru-RU"/>
        </w:rPr>
        <w:t>adm.ru</w:t>
      </w:r>
      <w:proofErr w:type="spellEnd"/>
      <w:r w:rsidR="00026391" w:rsidRPr="00190FC9">
        <w:rPr>
          <w:rFonts w:ascii="Times New Roman" w:hAnsi="Times New Roman"/>
          <w:sz w:val="28"/>
          <w:szCs w:val="28"/>
          <w:lang w:val="ru-RU"/>
        </w:rPr>
        <w:t>.</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3. </w:t>
      </w:r>
      <w:proofErr w:type="gramStart"/>
      <w:r w:rsidRPr="00190FC9">
        <w:rPr>
          <w:rFonts w:ascii="Times New Roman" w:hAnsi="Times New Roman"/>
          <w:sz w:val="28"/>
          <w:szCs w:val="28"/>
          <w:lang w:val="ru-RU"/>
        </w:rPr>
        <w:t>Контроль за</w:t>
      </w:r>
      <w:proofErr w:type="gramEnd"/>
      <w:r w:rsidRPr="00190FC9">
        <w:rPr>
          <w:rFonts w:ascii="Times New Roman" w:hAnsi="Times New Roman"/>
          <w:sz w:val="28"/>
          <w:szCs w:val="28"/>
          <w:lang w:val="ru-RU"/>
        </w:rPr>
        <w:t xml:space="preserve"> исполнением данного постановления возложить на</w:t>
      </w:r>
      <w:r w:rsidR="00B232B5" w:rsidRPr="00190FC9">
        <w:rPr>
          <w:rFonts w:ascii="Times New Roman" w:hAnsi="Times New Roman"/>
          <w:sz w:val="28"/>
          <w:szCs w:val="28"/>
          <w:lang w:val="ru-RU"/>
        </w:rPr>
        <w:t xml:space="preserve"> и.о.</w:t>
      </w:r>
      <w:r w:rsidRPr="00190FC9">
        <w:rPr>
          <w:rFonts w:ascii="Times New Roman" w:hAnsi="Times New Roman"/>
          <w:sz w:val="28"/>
          <w:szCs w:val="28"/>
          <w:lang w:val="ru-RU"/>
        </w:rPr>
        <w:t xml:space="preserve"> замести</w:t>
      </w:r>
      <w:r w:rsidR="001F010A" w:rsidRPr="00190FC9">
        <w:rPr>
          <w:rFonts w:ascii="Times New Roman" w:hAnsi="Times New Roman"/>
          <w:sz w:val="28"/>
          <w:szCs w:val="28"/>
          <w:lang w:val="ru-RU"/>
        </w:rPr>
        <w:t>теля главы администрации</w:t>
      </w:r>
      <w:r w:rsidR="002D0AA1" w:rsidRPr="00190FC9">
        <w:rPr>
          <w:rFonts w:ascii="Times New Roman" w:hAnsi="Times New Roman"/>
          <w:sz w:val="28"/>
          <w:szCs w:val="28"/>
          <w:lang w:val="ru-RU"/>
        </w:rPr>
        <w:t xml:space="preserve"> Севского муниципального</w:t>
      </w:r>
      <w:r w:rsidR="001F010A" w:rsidRPr="00190FC9">
        <w:rPr>
          <w:rFonts w:ascii="Times New Roman" w:hAnsi="Times New Roman"/>
          <w:sz w:val="28"/>
          <w:szCs w:val="28"/>
          <w:lang w:val="ru-RU"/>
        </w:rPr>
        <w:t xml:space="preserve"> района по экон</w:t>
      </w:r>
      <w:r w:rsidR="002D0AA1" w:rsidRPr="00190FC9">
        <w:rPr>
          <w:rFonts w:ascii="Times New Roman" w:hAnsi="Times New Roman"/>
          <w:sz w:val="28"/>
          <w:szCs w:val="28"/>
          <w:lang w:val="ru-RU"/>
        </w:rPr>
        <w:t xml:space="preserve">омическим вопросам </w:t>
      </w:r>
      <w:r w:rsidR="001F010A" w:rsidRPr="00190FC9">
        <w:rPr>
          <w:rFonts w:ascii="Times New Roman" w:hAnsi="Times New Roman"/>
          <w:sz w:val="28"/>
          <w:szCs w:val="28"/>
          <w:lang w:val="ru-RU"/>
        </w:rPr>
        <w:t xml:space="preserve"> </w:t>
      </w:r>
      <w:r w:rsidR="00B232B5" w:rsidRPr="00190FC9">
        <w:rPr>
          <w:rFonts w:ascii="Times New Roman" w:hAnsi="Times New Roman"/>
          <w:sz w:val="28"/>
          <w:szCs w:val="28"/>
          <w:lang w:val="ru-RU"/>
        </w:rPr>
        <w:t>Карасева В.С.</w:t>
      </w:r>
    </w:p>
    <w:p w:rsidR="00A0199C" w:rsidRDefault="00A0199C" w:rsidP="00594ECF">
      <w:pPr>
        <w:rPr>
          <w:rFonts w:ascii="Times New Roman" w:hAnsi="Times New Roman"/>
          <w:sz w:val="28"/>
          <w:szCs w:val="28"/>
          <w:lang w:val="ru-RU"/>
        </w:rPr>
      </w:pPr>
    </w:p>
    <w:p w:rsidR="008E27C8" w:rsidRPr="00190FC9" w:rsidRDefault="008E27C8" w:rsidP="00594ECF">
      <w:pPr>
        <w:rPr>
          <w:rFonts w:ascii="Times New Roman" w:hAnsi="Times New Roman"/>
          <w:sz w:val="28"/>
          <w:szCs w:val="28"/>
          <w:lang w:val="ru-RU"/>
        </w:rPr>
      </w:pPr>
    </w:p>
    <w:p w:rsidR="00E45A30" w:rsidRPr="00190FC9" w:rsidRDefault="00E45A30" w:rsidP="00594ECF">
      <w:pPr>
        <w:rPr>
          <w:rFonts w:ascii="Times New Roman" w:hAnsi="Times New Roman"/>
          <w:sz w:val="28"/>
          <w:szCs w:val="28"/>
          <w:lang w:val="ru-RU"/>
        </w:rPr>
      </w:pPr>
      <w:r w:rsidRPr="00190FC9">
        <w:rPr>
          <w:rFonts w:ascii="Times New Roman" w:hAnsi="Times New Roman"/>
          <w:sz w:val="28"/>
          <w:szCs w:val="28"/>
          <w:lang w:val="ru-RU"/>
        </w:rPr>
        <w:t xml:space="preserve">Глава администрации </w:t>
      </w:r>
      <w:r w:rsidR="00026391" w:rsidRPr="00190FC9">
        <w:rPr>
          <w:rFonts w:ascii="Times New Roman" w:hAnsi="Times New Roman"/>
          <w:sz w:val="28"/>
          <w:szCs w:val="28"/>
          <w:lang w:val="ru-RU"/>
        </w:rPr>
        <w:tab/>
      </w:r>
      <w:r w:rsidR="00026391" w:rsidRPr="00190FC9">
        <w:rPr>
          <w:rFonts w:ascii="Times New Roman" w:hAnsi="Times New Roman"/>
          <w:sz w:val="28"/>
          <w:szCs w:val="28"/>
          <w:lang w:val="ru-RU"/>
        </w:rPr>
        <w:tab/>
      </w:r>
      <w:r w:rsidR="00026391" w:rsidRPr="00190FC9">
        <w:rPr>
          <w:rFonts w:ascii="Times New Roman" w:hAnsi="Times New Roman"/>
          <w:sz w:val="28"/>
          <w:szCs w:val="28"/>
          <w:lang w:val="ru-RU"/>
        </w:rPr>
        <w:tab/>
      </w:r>
      <w:r w:rsidR="00026391" w:rsidRPr="00190FC9">
        <w:rPr>
          <w:rFonts w:ascii="Times New Roman" w:hAnsi="Times New Roman"/>
          <w:sz w:val="28"/>
          <w:szCs w:val="28"/>
          <w:lang w:val="ru-RU"/>
        </w:rPr>
        <w:tab/>
      </w:r>
      <w:r w:rsidR="00026391" w:rsidRPr="00190FC9">
        <w:rPr>
          <w:rFonts w:ascii="Times New Roman" w:hAnsi="Times New Roman"/>
          <w:sz w:val="28"/>
          <w:szCs w:val="28"/>
          <w:lang w:val="ru-RU"/>
        </w:rPr>
        <w:tab/>
      </w:r>
      <w:r w:rsidR="00026391" w:rsidRPr="00190FC9">
        <w:rPr>
          <w:rFonts w:ascii="Times New Roman" w:hAnsi="Times New Roman"/>
          <w:sz w:val="28"/>
          <w:szCs w:val="28"/>
          <w:lang w:val="ru-RU"/>
        </w:rPr>
        <w:tab/>
        <w:t xml:space="preserve">                 </w:t>
      </w:r>
      <w:r w:rsidR="00940651" w:rsidRPr="00190FC9">
        <w:rPr>
          <w:rFonts w:ascii="Times New Roman" w:hAnsi="Times New Roman"/>
          <w:sz w:val="28"/>
          <w:szCs w:val="28"/>
          <w:lang w:val="ru-RU"/>
        </w:rPr>
        <w:t xml:space="preserve">            </w:t>
      </w:r>
      <w:r w:rsidR="00026391" w:rsidRPr="00190FC9">
        <w:rPr>
          <w:rFonts w:ascii="Times New Roman" w:hAnsi="Times New Roman"/>
          <w:sz w:val="28"/>
          <w:szCs w:val="28"/>
          <w:lang w:val="ru-RU"/>
        </w:rPr>
        <w:t xml:space="preserve"> </w:t>
      </w:r>
    </w:p>
    <w:p w:rsidR="001F010A" w:rsidRPr="00190FC9" w:rsidRDefault="001F010A" w:rsidP="00190FC9">
      <w:pPr>
        <w:rPr>
          <w:rFonts w:ascii="Times New Roman" w:hAnsi="Times New Roman"/>
          <w:sz w:val="28"/>
          <w:szCs w:val="28"/>
          <w:lang w:val="ru-RU"/>
        </w:rPr>
      </w:pPr>
      <w:r w:rsidRPr="00190FC9">
        <w:rPr>
          <w:rFonts w:ascii="Times New Roman" w:hAnsi="Times New Roman"/>
          <w:sz w:val="28"/>
          <w:szCs w:val="28"/>
          <w:lang w:val="ru-RU"/>
        </w:rPr>
        <w:t>муниципального района</w:t>
      </w:r>
      <w:r w:rsidR="00190FC9" w:rsidRPr="00190FC9">
        <w:rPr>
          <w:rFonts w:ascii="Times New Roman" w:hAnsi="Times New Roman"/>
          <w:sz w:val="28"/>
          <w:szCs w:val="28"/>
          <w:lang w:val="ru-RU"/>
        </w:rPr>
        <w:t xml:space="preserve">                                                                     </w:t>
      </w:r>
      <w:r w:rsidR="00904ED3">
        <w:rPr>
          <w:rFonts w:ascii="Times New Roman" w:hAnsi="Times New Roman"/>
          <w:sz w:val="28"/>
          <w:szCs w:val="28"/>
          <w:lang w:val="ru-RU"/>
        </w:rPr>
        <w:t xml:space="preserve">           </w:t>
      </w:r>
      <w:r w:rsidR="00190FC9" w:rsidRPr="00190FC9">
        <w:rPr>
          <w:rFonts w:ascii="Times New Roman" w:hAnsi="Times New Roman"/>
          <w:sz w:val="28"/>
          <w:szCs w:val="28"/>
          <w:lang w:val="ru-RU"/>
        </w:rPr>
        <w:t>В.И. Гудаков</w:t>
      </w:r>
    </w:p>
    <w:p w:rsidR="001F010A" w:rsidRPr="00190FC9" w:rsidRDefault="001F010A" w:rsidP="00190FC9">
      <w:pPr>
        <w:rPr>
          <w:rFonts w:ascii="Times New Roman" w:hAnsi="Times New Roman"/>
          <w:sz w:val="28"/>
          <w:szCs w:val="28"/>
          <w:lang w:val="ru-RU"/>
        </w:rPr>
      </w:pPr>
    </w:p>
    <w:p w:rsidR="001F010A" w:rsidRDefault="001F010A" w:rsidP="00190FC9">
      <w:pPr>
        <w:rPr>
          <w:rFonts w:ascii="Times New Roman" w:hAnsi="Times New Roman"/>
          <w:sz w:val="28"/>
          <w:szCs w:val="28"/>
          <w:lang w:val="ru-RU"/>
        </w:rPr>
      </w:pPr>
    </w:p>
    <w:p w:rsidR="008E27C8" w:rsidRPr="00190FC9" w:rsidRDefault="008E27C8" w:rsidP="00190FC9">
      <w:pPr>
        <w:rPr>
          <w:rFonts w:ascii="Times New Roman" w:hAnsi="Times New Roman"/>
          <w:sz w:val="28"/>
          <w:szCs w:val="28"/>
          <w:lang w:val="ru-RU"/>
        </w:rPr>
      </w:pPr>
    </w:p>
    <w:p w:rsidR="00C17507" w:rsidRPr="00190FC9" w:rsidRDefault="00C17507" w:rsidP="00190FC9">
      <w:pPr>
        <w:rPr>
          <w:rFonts w:ascii="Times New Roman" w:hAnsi="Times New Roman"/>
          <w:sz w:val="28"/>
          <w:szCs w:val="28"/>
          <w:lang w:val="ru-RU"/>
        </w:rPr>
      </w:pPr>
    </w:p>
    <w:p w:rsidR="008E27C8" w:rsidRDefault="008E27C8" w:rsidP="00904ED3">
      <w:pPr>
        <w:ind w:left="5812"/>
        <w:jc w:val="center"/>
        <w:rPr>
          <w:rFonts w:ascii="Times New Roman" w:hAnsi="Times New Roman"/>
          <w:sz w:val="28"/>
          <w:szCs w:val="28"/>
          <w:lang w:val="ru-RU"/>
        </w:rPr>
      </w:pPr>
    </w:p>
    <w:p w:rsidR="00E45A30" w:rsidRPr="00190FC9" w:rsidRDefault="00E45A30" w:rsidP="00904ED3">
      <w:pPr>
        <w:ind w:left="5812"/>
        <w:jc w:val="center"/>
        <w:rPr>
          <w:rFonts w:ascii="Times New Roman" w:hAnsi="Times New Roman"/>
          <w:sz w:val="28"/>
          <w:szCs w:val="28"/>
          <w:lang w:val="ru-RU"/>
        </w:rPr>
      </w:pPr>
      <w:r w:rsidRPr="00190FC9">
        <w:rPr>
          <w:rFonts w:ascii="Times New Roman" w:hAnsi="Times New Roman"/>
          <w:sz w:val="28"/>
          <w:szCs w:val="28"/>
          <w:lang w:val="ru-RU"/>
        </w:rPr>
        <w:t>УТВЕРЖДЕН</w:t>
      </w:r>
    </w:p>
    <w:p w:rsidR="00E45A30" w:rsidRPr="00190FC9" w:rsidRDefault="00E45A30" w:rsidP="00904ED3">
      <w:pPr>
        <w:ind w:left="5812"/>
        <w:jc w:val="center"/>
        <w:rPr>
          <w:rFonts w:ascii="Times New Roman" w:hAnsi="Times New Roman"/>
          <w:sz w:val="28"/>
          <w:szCs w:val="28"/>
          <w:lang w:val="ru-RU"/>
        </w:rPr>
      </w:pPr>
      <w:r w:rsidRPr="00190FC9">
        <w:rPr>
          <w:rFonts w:ascii="Times New Roman" w:hAnsi="Times New Roman"/>
          <w:sz w:val="28"/>
          <w:szCs w:val="28"/>
          <w:lang w:val="ru-RU"/>
        </w:rPr>
        <w:t>постановлением администрации</w:t>
      </w:r>
    </w:p>
    <w:p w:rsidR="00E45A30" w:rsidRPr="00190FC9" w:rsidRDefault="00A0199C" w:rsidP="00904ED3">
      <w:pPr>
        <w:ind w:left="5812"/>
        <w:jc w:val="center"/>
        <w:rPr>
          <w:rFonts w:ascii="Times New Roman" w:hAnsi="Times New Roman"/>
          <w:sz w:val="28"/>
          <w:szCs w:val="28"/>
          <w:lang w:val="ru-RU"/>
        </w:rPr>
      </w:pPr>
      <w:r w:rsidRPr="00190FC9">
        <w:rPr>
          <w:rFonts w:ascii="Times New Roman" w:hAnsi="Times New Roman"/>
          <w:sz w:val="28"/>
          <w:szCs w:val="28"/>
          <w:lang w:val="ru-RU"/>
        </w:rPr>
        <w:t>Севского</w:t>
      </w:r>
      <w:r w:rsidR="003314A8" w:rsidRPr="00190FC9">
        <w:rPr>
          <w:rFonts w:ascii="Times New Roman" w:hAnsi="Times New Roman"/>
          <w:sz w:val="28"/>
          <w:szCs w:val="28"/>
          <w:lang w:val="ru-RU"/>
        </w:rPr>
        <w:t xml:space="preserve"> муниципального</w:t>
      </w:r>
      <w:r w:rsidR="00904ED3">
        <w:rPr>
          <w:rFonts w:ascii="Times New Roman" w:hAnsi="Times New Roman"/>
          <w:sz w:val="28"/>
          <w:szCs w:val="28"/>
          <w:lang w:val="ru-RU"/>
        </w:rPr>
        <w:t xml:space="preserve"> </w:t>
      </w:r>
      <w:r w:rsidR="00E45A30" w:rsidRPr="00190FC9">
        <w:rPr>
          <w:rFonts w:ascii="Times New Roman" w:hAnsi="Times New Roman"/>
          <w:sz w:val="28"/>
          <w:szCs w:val="28"/>
          <w:lang w:val="ru-RU"/>
        </w:rPr>
        <w:t>района</w:t>
      </w:r>
    </w:p>
    <w:p w:rsidR="00E45A30" w:rsidRPr="00190FC9" w:rsidRDefault="00E45A30" w:rsidP="00904ED3">
      <w:pPr>
        <w:ind w:left="5812"/>
        <w:jc w:val="center"/>
        <w:rPr>
          <w:rFonts w:ascii="Times New Roman" w:hAnsi="Times New Roman"/>
          <w:sz w:val="28"/>
          <w:szCs w:val="28"/>
          <w:lang w:val="ru-RU"/>
        </w:rPr>
      </w:pPr>
      <w:r w:rsidRPr="00190FC9">
        <w:rPr>
          <w:rFonts w:ascii="Times New Roman" w:hAnsi="Times New Roman"/>
          <w:sz w:val="28"/>
          <w:szCs w:val="28"/>
          <w:lang w:val="ru-RU"/>
        </w:rPr>
        <w:t xml:space="preserve">от  </w:t>
      </w:r>
      <w:r w:rsidR="003314A8" w:rsidRPr="00190FC9">
        <w:rPr>
          <w:rFonts w:ascii="Times New Roman" w:hAnsi="Times New Roman"/>
          <w:sz w:val="28"/>
          <w:szCs w:val="28"/>
          <w:lang w:val="ru-RU"/>
        </w:rPr>
        <w:t xml:space="preserve"> </w:t>
      </w:r>
      <w:r w:rsidR="00B16D04">
        <w:rPr>
          <w:rFonts w:ascii="Times New Roman" w:hAnsi="Times New Roman"/>
          <w:sz w:val="28"/>
          <w:szCs w:val="28"/>
          <w:lang w:val="ru-RU"/>
        </w:rPr>
        <w:t>16</w:t>
      </w:r>
      <w:r w:rsidRPr="00190FC9">
        <w:rPr>
          <w:rFonts w:ascii="Times New Roman" w:hAnsi="Times New Roman"/>
          <w:sz w:val="28"/>
          <w:szCs w:val="28"/>
          <w:lang w:val="ru-RU"/>
        </w:rPr>
        <w:t xml:space="preserve">. </w:t>
      </w:r>
      <w:r w:rsidR="009B1C28" w:rsidRPr="00190FC9">
        <w:rPr>
          <w:rFonts w:ascii="Times New Roman" w:hAnsi="Times New Roman"/>
          <w:sz w:val="28"/>
          <w:szCs w:val="28"/>
          <w:lang w:val="ru-RU"/>
        </w:rPr>
        <w:t>11</w:t>
      </w:r>
      <w:r w:rsidR="00940651" w:rsidRPr="00190FC9">
        <w:rPr>
          <w:rFonts w:ascii="Times New Roman" w:hAnsi="Times New Roman"/>
          <w:sz w:val="28"/>
          <w:szCs w:val="28"/>
          <w:lang w:val="ru-RU"/>
        </w:rPr>
        <w:t xml:space="preserve">. 2011  </w:t>
      </w:r>
      <w:r w:rsidR="003314A8"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w:t>
      </w:r>
      <w:r w:rsidR="00B16D04">
        <w:rPr>
          <w:rFonts w:ascii="Times New Roman" w:hAnsi="Times New Roman"/>
          <w:sz w:val="28"/>
          <w:szCs w:val="28"/>
          <w:lang w:val="ru-RU"/>
        </w:rPr>
        <w:t xml:space="preserve"> 655</w:t>
      </w:r>
    </w:p>
    <w:p w:rsidR="00E45A30" w:rsidRPr="00190FC9" w:rsidRDefault="00E45A30" w:rsidP="00190FC9">
      <w:pPr>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АДМИНИСТРАТИВНЫЙ РЕГЛАМЕНТ</w:t>
      </w:r>
    </w:p>
    <w:p w:rsidR="00E45A30" w:rsidRPr="00904ED3" w:rsidRDefault="00904ED3" w:rsidP="00904ED3">
      <w:pPr>
        <w:jc w:val="center"/>
        <w:rPr>
          <w:rFonts w:ascii="Times New Roman" w:hAnsi="Times New Roman"/>
          <w:b/>
          <w:sz w:val="28"/>
          <w:szCs w:val="28"/>
          <w:lang w:val="ru-RU"/>
        </w:rPr>
      </w:pPr>
      <w:r w:rsidRPr="00904ED3">
        <w:rPr>
          <w:rFonts w:ascii="Times New Roman" w:hAnsi="Times New Roman"/>
          <w:b/>
          <w:sz w:val="28"/>
          <w:szCs w:val="28"/>
          <w:lang w:val="ru-RU"/>
        </w:rPr>
        <w:t>по предоставлению  муниципальной функции  «организация и осуществление мероприятий</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по </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гражданской </w:t>
      </w:r>
      <w:r>
        <w:rPr>
          <w:rFonts w:ascii="Times New Roman" w:hAnsi="Times New Roman"/>
          <w:b/>
          <w:sz w:val="28"/>
          <w:szCs w:val="28"/>
          <w:lang w:val="ru-RU"/>
        </w:rPr>
        <w:t xml:space="preserve">  </w:t>
      </w:r>
      <w:r w:rsidRPr="00904ED3">
        <w:rPr>
          <w:rFonts w:ascii="Times New Roman" w:hAnsi="Times New Roman"/>
          <w:b/>
          <w:sz w:val="28"/>
          <w:szCs w:val="28"/>
          <w:lang w:val="ru-RU"/>
        </w:rPr>
        <w:t>обороне,</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защите</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населения</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и </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территории </w:t>
      </w:r>
      <w:r>
        <w:rPr>
          <w:rFonts w:ascii="Times New Roman" w:hAnsi="Times New Roman"/>
          <w:b/>
          <w:sz w:val="28"/>
          <w:szCs w:val="28"/>
          <w:lang w:val="ru-RU"/>
        </w:rPr>
        <w:t>С</w:t>
      </w:r>
      <w:r w:rsidRPr="00904ED3">
        <w:rPr>
          <w:rFonts w:ascii="Times New Roman" w:hAnsi="Times New Roman"/>
          <w:b/>
          <w:sz w:val="28"/>
          <w:szCs w:val="28"/>
          <w:lang w:val="ru-RU"/>
        </w:rPr>
        <w:t xml:space="preserve">евского </w:t>
      </w:r>
      <w:r>
        <w:rPr>
          <w:rFonts w:ascii="Times New Roman" w:hAnsi="Times New Roman"/>
          <w:b/>
          <w:sz w:val="28"/>
          <w:szCs w:val="28"/>
          <w:lang w:val="ru-RU"/>
        </w:rPr>
        <w:t xml:space="preserve"> </w:t>
      </w:r>
      <w:r w:rsidRPr="00904ED3">
        <w:rPr>
          <w:rFonts w:ascii="Times New Roman" w:hAnsi="Times New Roman"/>
          <w:b/>
          <w:sz w:val="28"/>
          <w:szCs w:val="28"/>
          <w:lang w:val="ru-RU"/>
        </w:rPr>
        <w:t>муниципального</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района</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от</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 чрезвычайных </w:t>
      </w:r>
      <w:r>
        <w:rPr>
          <w:rFonts w:ascii="Times New Roman" w:hAnsi="Times New Roman"/>
          <w:b/>
          <w:sz w:val="28"/>
          <w:szCs w:val="28"/>
          <w:lang w:val="ru-RU"/>
        </w:rPr>
        <w:t xml:space="preserve"> </w:t>
      </w:r>
      <w:r w:rsidRPr="00904ED3">
        <w:rPr>
          <w:rFonts w:ascii="Times New Roman" w:hAnsi="Times New Roman"/>
          <w:b/>
          <w:sz w:val="28"/>
          <w:szCs w:val="28"/>
          <w:lang w:val="ru-RU"/>
        </w:rPr>
        <w:t xml:space="preserve">ситуаций </w:t>
      </w:r>
      <w:r>
        <w:rPr>
          <w:rFonts w:ascii="Times New Roman" w:hAnsi="Times New Roman"/>
          <w:b/>
          <w:sz w:val="28"/>
          <w:szCs w:val="28"/>
          <w:lang w:val="ru-RU"/>
        </w:rPr>
        <w:t xml:space="preserve"> </w:t>
      </w:r>
      <w:r w:rsidRPr="00904ED3">
        <w:rPr>
          <w:rFonts w:ascii="Times New Roman" w:hAnsi="Times New Roman"/>
          <w:b/>
          <w:sz w:val="28"/>
          <w:szCs w:val="28"/>
          <w:lang w:val="ru-RU"/>
        </w:rPr>
        <w:t>природного и техногенного характера»</w:t>
      </w:r>
    </w:p>
    <w:p w:rsidR="00522209" w:rsidRPr="00190FC9" w:rsidRDefault="00522209" w:rsidP="00190FC9">
      <w:pPr>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I. ОБЩИЕ ПОЛОЖЕНИЯ</w:t>
      </w:r>
    </w:p>
    <w:p w:rsidR="00522209" w:rsidRPr="00190FC9" w:rsidRDefault="00522209" w:rsidP="00190FC9">
      <w:pPr>
        <w:rPr>
          <w:rFonts w:ascii="Times New Roman" w:hAnsi="Times New Roman"/>
          <w:sz w:val="28"/>
          <w:szCs w:val="28"/>
          <w:lang w:val="ru-RU"/>
        </w:rPr>
      </w:pPr>
    </w:p>
    <w:p w:rsidR="00E45A30" w:rsidRPr="00190FC9" w:rsidRDefault="00E45A30" w:rsidP="00904ED3">
      <w:pPr>
        <w:ind w:firstLine="708"/>
        <w:jc w:val="both"/>
        <w:rPr>
          <w:rFonts w:ascii="Times New Roman" w:hAnsi="Times New Roman"/>
          <w:sz w:val="28"/>
          <w:szCs w:val="28"/>
          <w:lang w:val="ru-RU"/>
        </w:rPr>
      </w:pPr>
      <w:proofErr w:type="gramStart"/>
      <w:r w:rsidRPr="00190FC9">
        <w:rPr>
          <w:rFonts w:ascii="Times New Roman" w:hAnsi="Times New Roman"/>
          <w:sz w:val="28"/>
          <w:szCs w:val="28"/>
          <w:lang w:val="ru-RU"/>
        </w:rPr>
        <w:t xml:space="preserve">Настоящий административный регламент </w:t>
      </w:r>
      <w:r w:rsidR="00522209" w:rsidRPr="00190FC9">
        <w:rPr>
          <w:rFonts w:ascii="Times New Roman" w:hAnsi="Times New Roman"/>
          <w:sz w:val="28"/>
          <w:szCs w:val="28"/>
          <w:lang w:val="ru-RU"/>
        </w:rPr>
        <w:t>по предоставлению</w:t>
      </w:r>
      <w:r w:rsidR="00431A62"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муниципальной функции </w:t>
      </w:r>
      <w:r w:rsidR="00431A62" w:rsidRPr="00190FC9">
        <w:rPr>
          <w:rFonts w:ascii="Times New Roman" w:hAnsi="Times New Roman"/>
          <w:sz w:val="28"/>
          <w:szCs w:val="28"/>
          <w:lang w:val="ru-RU"/>
        </w:rPr>
        <w:t>«О</w:t>
      </w:r>
      <w:r w:rsidRPr="00190FC9">
        <w:rPr>
          <w:rFonts w:ascii="Times New Roman" w:hAnsi="Times New Roman"/>
          <w:sz w:val="28"/>
          <w:szCs w:val="28"/>
          <w:lang w:val="ru-RU"/>
        </w:rPr>
        <w:t>рганизаци</w:t>
      </w:r>
      <w:r w:rsidR="00431A62" w:rsidRPr="00190FC9">
        <w:rPr>
          <w:rFonts w:ascii="Times New Roman" w:hAnsi="Times New Roman"/>
          <w:sz w:val="28"/>
          <w:szCs w:val="28"/>
          <w:lang w:val="ru-RU"/>
        </w:rPr>
        <w:t>я</w:t>
      </w:r>
      <w:r w:rsidRPr="00190FC9">
        <w:rPr>
          <w:rFonts w:ascii="Times New Roman" w:hAnsi="Times New Roman"/>
          <w:sz w:val="28"/>
          <w:szCs w:val="28"/>
          <w:lang w:val="ru-RU"/>
        </w:rPr>
        <w:t xml:space="preserve"> и осуществлени</w:t>
      </w:r>
      <w:r w:rsidR="00431A62" w:rsidRPr="00190FC9">
        <w:rPr>
          <w:rFonts w:ascii="Times New Roman" w:hAnsi="Times New Roman"/>
          <w:sz w:val="28"/>
          <w:szCs w:val="28"/>
          <w:lang w:val="ru-RU"/>
        </w:rPr>
        <w:t>е</w:t>
      </w:r>
      <w:r w:rsidRPr="00190FC9">
        <w:rPr>
          <w:rFonts w:ascii="Times New Roman" w:hAnsi="Times New Roman"/>
          <w:sz w:val="28"/>
          <w:szCs w:val="28"/>
          <w:lang w:val="ru-RU"/>
        </w:rPr>
        <w:t xml:space="preserve"> мероприятий по гражданской обороне, защите населения и территории</w:t>
      </w:r>
      <w:r w:rsidR="00431A62" w:rsidRPr="00190FC9">
        <w:rPr>
          <w:rFonts w:ascii="Times New Roman" w:hAnsi="Times New Roman"/>
          <w:sz w:val="28"/>
          <w:szCs w:val="28"/>
          <w:lang w:val="ru-RU"/>
        </w:rPr>
        <w:t xml:space="preserve"> Севского</w:t>
      </w:r>
      <w:r w:rsidRPr="00190FC9">
        <w:rPr>
          <w:rFonts w:ascii="Times New Roman" w:hAnsi="Times New Roman"/>
          <w:sz w:val="28"/>
          <w:szCs w:val="28"/>
          <w:lang w:val="ru-RU"/>
        </w:rPr>
        <w:t xml:space="preserve"> муниципального района от чрезвычайных ситуаций природного и техногенного характера (далее</w:t>
      </w:r>
      <w:r w:rsidR="00431A62" w:rsidRPr="00190FC9">
        <w:rPr>
          <w:rFonts w:ascii="Times New Roman" w:hAnsi="Times New Roman"/>
          <w:sz w:val="28"/>
          <w:szCs w:val="28"/>
          <w:lang w:val="ru-RU"/>
        </w:rPr>
        <w:t xml:space="preserve"> </w:t>
      </w:r>
      <w:r w:rsidRPr="00190FC9">
        <w:rPr>
          <w:rFonts w:ascii="Times New Roman" w:hAnsi="Times New Roman"/>
          <w:sz w:val="28"/>
          <w:szCs w:val="28"/>
          <w:lang w:val="ru-RU"/>
        </w:rPr>
        <w:t>– Регламент) определяет последовательность действий (административных процедур) по подготовке к проведению мероприятий по гражданской обороне, предупреждению и ликвидации чрезвычайных ситуаций природного и техногенного характера, разработке и реализации плана гражданской обороны и плана</w:t>
      </w:r>
      <w:proofErr w:type="gramEnd"/>
      <w:r w:rsidRPr="00190FC9">
        <w:rPr>
          <w:rFonts w:ascii="Times New Roman" w:hAnsi="Times New Roman"/>
          <w:sz w:val="28"/>
          <w:szCs w:val="28"/>
          <w:lang w:val="ru-RU"/>
        </w:rPr>
        <w:t xml:space="preserve"> действий по предупреждению и ликвидации чрезвычайных ситуаций природного и техногенного характера территории муниципального образования </w:t>
      </w:r>
      <w:r w:rsidR="00836FD0" w:rsidRPr="00190FC9">
        <w:rPr>
          <w:rFonts w:ascii="Times New Roman" w:hAnsi="Times New Roman"/>
          <w:sz w:val="28"/>
          <w:szCs w:val="28"/>
          <w:lang w:val="ru-RU"/>
        </w:rPr>
        <w:t>Севский</w:t>
      </w:r>
      <w:r w:rsidR="00431A62" w:rsidRPr="00190FC9">
        <w:rPr>
          <w:rFonts w:ascii="Times New Roman" w:hAnsi="Times New Roman"/>
          <w:sz w:val="28"/>
          <w:szCs w:val="28"/>
          <w:lang w:val="ru-RU"/>
        </w:rPr>
        <w:t xml:space="preserve"> муниципальный</w:t>
      </w:r>
      <w:r w:rsidR="00836FD0" w:rsidRPr="00190FC9">
        <w:rPr>
          <w:rFonts w:ascii="Times New Roman" w:hAnsi="Times New Roman"/>
          <w:sz w:val="28"/>
          <w:szCs w:val="28"/>
          <w:lang w:val="ru-RU"/>
        </w:rPr>
        <w:t xml:space="preserve"> </w:t>
      </w:r>
      <w:r w:rsidRPr="00190FC9">
        <w:rPr>
          <w:rFonts w:ascii="Times New Roman" w:hAnsi="Times New Roman"/>
          <w:sz w:val="28"/>
          <w:szCs w:val="28"/>
          <w:lang w:val="ru-RU"/>
        </w:rPr>
        <w:t>район далее – (муниципальное образование).</w:t>
      </w:r>
    </w:p>
    <w:p w:rsidR="00431A62" w:rsidRPr="00190FC9" w:rsidRDefault="00431A62" w:rsidP="00190FC9">
      <w:pPr>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1.1. НАИМЕНОВАНИЕ МУНИЦИПАЛЬНОЙ ФУНКЦИИ</w:t>
      </w:r>
    </w:p>
    <w:p w:rsidR="00431A62" w:rsidRPr="00190FC9" w:rsidRDefault="00431A62" w:rsidP="00190FC9">
      <w:pPr>
        <w:rPr>
          <w:rFonts w:ascii="Times New Roman" w:hAnsi="Times New Roman"/>
          <w:sz w:val="28"/>
          <w:szCs w:val="28"/>
          <w:lang w:val="ru-RU"/>
        </w:rPr>
      </w:pP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31A62" w:rsidRPr="00190FC9" w:rsidRDefault="00431A62" w:rsidP="00190FC9">
      <w:pPr>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1.2. НАИМЕНОВАНИЕ УПОЛНОМОЧЕННОГО ОРГАНА, НЕПОСРЕДСТВЕННО ОСУЩЕСТВЛЯЮЩЕГО МУНИЦИПАЛЬНУЮ ФУНКЦИЮ</w:t>
      </w:r>
    </w:p>
    <w:p w:rsidR="00431A62" w:rsidRPr="00904ED3" w:rsidRDefault="00431A62" w:rsidP="00190FC9">
      <w:pPr>
        <w:rPr>
          <w:rFonts w:ascii="Times New Roman" w:hAnsi="Times New Roman"/>
          <w:b/>
          <w:sz w:val="28"/>
          <w:szCs w:val="28"/>
          <w:lang w:val="ru-RU"/>
        </w:rPr>
      </w:pP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Муниципальную функцию по организации и осуществлению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(далее - муниципальная функция) осуществляет отдел </w:t>
      </w:r>
      <w:r w:rsidR="000F1267" w:rsidRPr="00190FC9">
        <w:rPr>
          <w:rFonts w:ascii="Times New Roman" w:hAnsi="Times New Roman"/>
          <w:sz w:val="28"/>
          <w:szCs w:val="28"/>
          <w:lang w:val="ru-RU"/>
        </w:rPr>
        <w:t>БЖЧ</w:t>
      </w:r>
      <w:r w:rsidRPr="00190FC9">
        <w:rPr>
          <w:rFonts w:ascii="Times New Roman" w:hAnsi="Times New Roman"/>
          <w:sz w:val="28"/>
          <w:szCs w:val="28"/>
          <w:lang w:val="ru-RU"/>
        </w:rPr>
        <w:t>,</w:t>
      </w:r>
      <w:r w:rsidR="00431A62" w:rsidRPr="00190FC9">
        <w:rPr>
          <w:rFonts w:ascii="Times New Roman" w:hAnsi="Times New Roman"/>
          <w:sz w:val="28"/>
          <w:szCs w:val="28"/>
          <w:lang w:val="ru-RU"/>
        </w:rPr>
        <w:t xml:space="preserve"> старший инспектор по мобилизационной работе</w:t>
      </w:r>
      <w:r w:rsidRPr="00190FC9">
        <w:rPr>
          <w:rFonts w:ascii="Times New Roman" w:hAnsi="Times New Roman"/>
          <w:sz w:val="28"/>
          <w:szCs w:val="28"/>
          <w:lang w:val="ru-RU"/>
        </w:rPr>
        <w:t xml:space="preserve">  администрации </w:t>
      </w:r>
      <w:r w:rsidR="00836FD0" w:rsidRPr="00190FC9">
        <w:rPr>
          <w:rFonts w:ascii="Times New Roman" w:hAnsi="Times New Roman"/>
          <w:sz w:val="28"/>
          <w:szCs w:val="28"/>
          <w:lang w:val="ru-RU"/>
        </w:rPr>
        <w:t>Севского</w:t>
      </w:r>
      <w:r w:rsidR="00BC0316" w:rsidRPr="00190FC9">
        <w:rPr>
          <w:rFonts w:ascii="Times New Roman" w:hAnsi="Times New Roman"/>
          <w:sz w:val="28"/>
          <w:szCs w:val="28"/>
          <w:lang w:val="ru-RU"/>
        </w:rPr>
        <w:t xml:space="preserve"> муниципального</w:t>
      </w:r>
      <w:r w:rsidR="000F1267" w:rsidRPr="00190FC9">
        <w:rPr>
          <w:rFonts w:ascii="Times New Roman" w:hAnsi="Times New Roman"/>
          <w:sz w:val="28"/>
          <w:szCs w:val="28"/>
          <w:lang w:val="ru-RU"/>
        </w:rPr>
        <w:t xml:space="preserve"> района (далее отдел БЖЧ</w:t>
      </w:r>
      <w:proofErr w:type="gramStart"/>
      <w:r w:rsidR="00D54BB1" w:rsidRPr="00190FC9">
        <w:rPr>
          <w:rFonts w:ascii="Times New Roman" w:hAnsi="Times New Roman"/>
          <w:sz w:val="28"/>
          <w:szCs w:val="28"/>
          <w:lang w:val="ru-RU"/>
        </w:rPr>
        <w:t xml:space="preserve"> </w:t>
      </w:r>
      <w:r w:rsidRPr="00190FC9">
        <w:rPr>
          <w:rFonts w:ascii="Times New Roman" w:hAnsi="Times New Roman"/>
          <w:sz w:val="28"/>
          <w:szCs w:val="28"/>
          <w:lang w:val="ru-RU"/>
        </w:rPr>
        <w:t>)</w:t>
      </w:r>
      <w:proofErr w:type="gramEnd"/>
      <w:r w:rsidRPr="00190FC9">
        <w:rPr>
          <w:rFonts w:ascii="Times New Roman" w:hAnsi="Times New Roman"/>
          <w:sz w:val="28"/>
          <w:szCs w:val="28"/>
          <w:lang w:val="ru-RU"/>
        </w:rPr>
        <w:t xml:space="preserve">. </w:t>
      </w:r>
      <w:proofErr w:type="gramStart"/>
      <w:r w:rsidRPr="00190FC9">
        <w:rPr>
          <w:rFonts w:ascii="Times New Roman" w:hAnsi="Times New Roman"/>
          <w:sz w:val="28"/>
          <w:szCs w:val="28"/>
          <w:lang w:val="ru-RU"/>
        </w:rPr>
        <w:t xml:space="preserve">При осуществлении муниципальной функции отдел </w:t>
      </w:r>
      <w:r w:rsidR="002A15E3" w:rsidRPr="00190FC9">
        <w:rPr>
          <w:rFonts w:ascii="Times New Roman" w:hAnsi="Times New Roman"/>
          <w:sz w:val="28"/>
          <w:szCs w:val="28"/>
          <w:lang w:val="ru-RU"/>
        </w:rPr>
        <w:t>БЖЧ</w:t>
      </w:r>
      <w:r w:rsidR="00D54BB1"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взаимодействует с должностными лицами и органами администрации </w:t>
      </w:r>
      <w:r w:rsidR="002A15E3" w:rsidRPr="00190FC9">
        <w:rPr>
          <w:rFonts w:ascii="Times New Roman" w:hAnsi="Times New Roman"/>
          <w:sz w:val="28"/>
          <w:szCs w:val="28"/>
          <w:lang w:val="ru-RU"/>
        </w:rPr>
        <w:t>Севского</w:t>
      </w:r>
      <w:r w:rsidR="00D54BB1" w:rsidRPr="00190FC9">
        <w:rPr>
          <w:rFonts w:ascii="Times New Roman" w:hAnsi="Times New Roman"/>
          <w:sz w:val="28"/>
          <w:szCs w:val="28"/>
          <w:lang w:val="ru-RU"/>
        </w:rPr>
        <w:t xml:space="preserve"> муниципального </w:t>
      </w:r>
      <w:r w:rsidRPr="00190FC9">
        <w:rPr>
          <w:rFonts w:ascii="Times New Roman" w:hAnsi="Times New Roman"/>
          <w:sz w:val="28"/>
          <w:szCs w:val="28"/>
          <w:lang w:val="ru-RU"/>
        </w:rPr>
        <w:t xml:space="preserve"> района (далее – администрация</w:t>
      </w:r>
      <w:r w:rsidR="00D54BB1" w:rsidRPr="00190FC9">
        <w:rPr>
          <w:rFonts w:ascii="Times New Roman" w:hAnsi="Times New Roman"/>
          <w:sz w:val="28"/>
          <w:szCs w:val="28"/>
          <w:lang w:val="ru-RU"/>
        </w:rPr>
        <w:t xml:space="preserve"> Севского муниципального</w:t>
      </w:r>
      <w:r w:rsidRPr="00190FC9">
        <w:rPr>
          <w:rFonts w:ascii="Times New Roman" w:hAnsi="Times New Roman"/>
          <w:sz w:val="28"/>
          <w:szCs w:val="28"/>
          <w:lang w:val="ru-RU"/>
        </w:rPr>
        <w:t xml:space="preserve"> района), организациями, учреждениями и предприятиями независимо от форм собственности, расположенными на территории </w:t>
      </w:r>
      <w:r w:rsidR="002A15E3" w:rsidRPr="00190FC9">
        <w:rPr>
          <w:rFonts w:ascii="Times New Roman" w:hAnsi="Times New Roman"/>
          <w:sz w:val="28"/>
          <w:szCs w:val="28"/>
          <w:lang w:val="ru-RU"/>
        </w:rPr>
        <w:t xml:space="preserve">Севского </w:t>
      </w:r>
      <w:r w:rsidRPr="00190FC9">
        <w:rPr>
          <w:rFonts w:ascii="Times New Roman" w:hAnsi="Times New Roman"/>
          <w:sz w:val="28"/>
          <w:szCs w:val="28"/>
          <w:lang w:val="ru-RU"/>
        </w:rPr>
        <w:t xml:space="preserve"> района (далее – организации), службами муниципального образования (далее – службы), Главным </w:t>
      </w:r>
      <w:r w:rsidRPr="00190FC9">
        <w:rPr>
          <w:rFonts w:ascii="Times New Roman" w:hAnsi="Times New Roman"/>
          <w:sz w:val="28"/>
          <w:szCs w:val="28"/>
          <w:lang w:val="ru-RU"/>
        </w:rPr>
        <w:lastRenderedPageBreak/>
        <w:t>управлением МЧС России  по Брянской области (далее – ГУ МЧС России по Брянской области).</w:t>
      </w:r>
      <w:proofErr w:type="gramEnd"/>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1.3. ПЕРЕЧЕНЬ НОРМАТИВНЫХ ПРАВОВЫХ АКТОВ, НЕПОСРЕДСТВЕННО РЕГУЛИРУЮЩИХ ОСУЩЕСТВЛЕНИЕ МУНИЦИПАЛЬНОЙ ФУНКЦИИ</w:t>
      </w:r>
    </w:p>
    <w:p w:rsidR="00D54BB1" w:rsidRPr="00190FC9" w:rsidRDefault="00D54BB1" w:rsidP="00904ED3">
      <w:pPr>
        <w:jc w:val="both"/>
        <w:rPr>
          <w:rFonts w:ascii="Times New Roman" w:hAnsi="Times New Roman"/>
          <w:sz w:val="28"/>
          <w:szCs w:val="28"/>
          <w:lang w:val="ru-RU"/>
        </w:rPr>
      </w:pP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Осуществление муниципальной функции регулируется следующими нормативными правовыми актами: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Конституция Российской Федерации от 12 декабря </w:t>
      </w:r>
      <w:smartTag w:uri="urn:schemas-microsoft-com:office:smarttags" w:element="metricconverter">
        <w:smartTagPr>
          <w:attr w:name="ProductID" w:val="1993 г"/>
        </w:smartTagPr>
        <w:r w:rsidRPr="00190FC9">
          <w:rPr>
            <w:rFonts w:ascii="Times New Roman" w:hAnsi="Times New Roman"/>
            <w:sz w:val="28"/>
            <w:szCs w:val="28"/>
            <w:lang w:val="ru-RU"/>
          </w:rPr>
          <w:t>1993 г</w:t>
        </w:r>
      </w:smartTag>
      <w:r w:rsidRPr="00190FC9">
        <w:rPr>
          <w:rFonts w:ascii="Times New Roman" w:hAnsi="Times New Roman"/>
          <w:sz w:val="28"/>
          <w:szCs w:val="28"/>
          <w:lang w:val="ru-RU"/>
        </w:rPr>
        <w:t>.;</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Федеральный закон от 06.10.2003 № 131-ФЗ «Об общих принципах организации органов местного самоуправления в Российской Федерации»;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Федеральный закон от 12.02.1998 № 28-ФЗ «О гражданской обороне»;</w:t>
      </w:r>
    </w:p>
    <w:p w:rsidR="00E45A30" w:rsidRPr="00190FC9" w:rsidRDefault="001700A4"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Закон Российской Федерации</w:t>
      </w:r>
      <w:r w:rsidR="00E45A30" w:rsidRPr="00190FC9">
        <w:rPr>
          <w:rFonts w:ascii="Times New Roman" w:hAnsi="Times New Roman"/>
          <w:sz w:val="28"/>
          <w:szCs w:val="28"/>
          <w:lang w:val="ru-RU"/>
        </w:rPr>
        <w:t xml:space="preserve"> от 21.07.1993 № 5485-1 «О государственной тайне»;</w:t>
      </w:r>
    </w:p>
    <w:p w:rsidR="00E45A30" w:rsidRPr="00190FC9" w:rsidRDefault="00E45A30" w:rsidP="00904ED3">
      <w:pPr>
        <w:ind w:left="708"/>
        <w:jc w:val="both"/>
        <w:rPr>
          <w:rFonts w:ascii="Times New Roman" w:hAnsi="Times New Roman"/>
          <w:sz w:val="28"/>
          <w:szCs w:val="28"/>
          <w:lang w:val="ru-RU"/>
        </w:rPr>
      </w:pPr>
      <w:r w:rsidRPr="00190FC9">
        <w:rPr>
          <w:rFonts w:ascii="Times New Roman" w:hAnsi="Times New Roman"/>
          <w:sz w:val="28"/>
          <w:szCs w:val="28"/>
          <w:lang w:val="ru-RU"/>
        </w:rPr>
        <w:t>Постановление Правительства РФ от 26.11.2007 № 804 «Об утверждении Положения о гражданской обороне в Российской Федерации»;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Приказ МЧС РФ от 14.11.2008 № 687 «Об утверждении Положения об организации и ведении гражданской обороны в муниципальных образованиях и организациях»;</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Постановление администрации Брянской области от 1</w:t>
      </w:r>
      <w:r w:rsidR="001700A4" w:rsidRPr="00190FC9">
        <w:rPr>
          <w:rFonts w:ascii="Times New Roman" w:hAnsi="Times New Roman"/>
          <w:sz w:val="28"/>
          <w:szCs w:val="28"/>
          <w:lang w:val="ru-RU"/>
        </w:rPr>
        <w:t>9</w:t>
      </w:r>
      <w:r w:rsidRPr="00190FC9">
        <w:rPr>
          <w:rFonts w:ascii="Times New Roman" w:hAnsi="Times New Roman"/>
          <w:sz w:val="28"/>
          <w:szCs w:val="28"/>
          <w:lang w:val="ru-RU"/>
        </w:rPr>
        <w:t>.</w:t>
      </w:r>
      <w:r w:rsidR="001700A4" w:rsidRPr="00190FC9">
        <w:rPr>
          <w:rFonts w:ascii="Times New Roman" w:hAnsi="Times New Roman"/>
          <w:sz w:val="28"/>
          <w:szCs w:val="28"/>
          <w:lang w:val="ru-RU"/>
        </w:rPr>
        <w:t>02</w:t>
      </w:r>
      <w:r w:rsidRPr="00190FC9">
        <w:rPr>
          <w:rFonts w:ascii="Times New Roman" w:hAnsi="Times New Roman"/>
          <w:sz w:val="28"/>
          <w:szCs w:val="28"/>
          <w:lang w:val="ru-RU"/>
        </w:rPr>
        <w:t>.20</w:t>
      </w:r>
      <w:r w:rsidR="001700A4" w:rsidRPr="00190FC9">
        <w:rPr>
          <w:rFonts w:ascii="Times New Roman" w:hAnsi="Times New Roman"/>
          <w:sz w:val="28"/>
          <w:szCs w:val="28"/>
          <w:lang w:val="ru-RU"/>
        </w:rPr>
        <w:t>10</w:t>
      </w:r>
      <w:r w:rsidRPr="00190FC9">
        <w:rPr>
          <w:rFonts w:ascii="Times New Roman" w:hAnsi="Times New Roman"/>
          <w:sz w:val="28"/>
          <w:szCs w:val="28"/>
          <w:lang w:val="ru-RU"/>
        </w:rPr>
        <w:t xml:space="preserve"> № </w:t>
      </w:r>
      <w:r w:rsidR="001700A4" w:rsidRPr="00190FC9">
        <w:rPr>
          <w:rFonts w:ascii="Times New Roman" w:hAnsi="Times New Roman"/>
          <w:sz w:val="28"/>
          <w:szCs w:val="28"/>
          <w:lang w:val="ru-RU"/>
        </w:rPr>
        <w:t>159</w:t>
      </w:r>
      <w:r w:rsidRPr="00190FC9">
        <w:rPr>
          <w:rFonts w:ascii="Times New Roman" w:hAnsi="Times New Roman"/>
          <w:sz w:val="28"/>
          <w:szCs w:val="28"/>
          <w:lang w:val="ru-RU"/>
        </w:rPr>
        <w:t xml:space="preserve"> «О планировании мероприятий гражданской обороны на территории Брянской области»;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Постановление администрации Брянской области от 22.08.2008 № 794  «Об утверждении Положения об организации и ведении гражданской обороны в Брянской области»;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Устав муниципального образования </w:t>
      </w:r>
      <w:r w:rsidR="00EA3B86" w:rsidRPr="00190FC9">
        <w:rPr>
          <w:rFonts w:ascii="Times New Roman" w:hAnsi="Times New Roman"/>
          <w:sz w:val="28"/>
          <w:szCs w:val="28"/>
          <w:lang w:val="ru-RU"/>
        </w:rPr>
        <w:t>Севский</w:t>
      </w:r>
      <w:r w:rsidR="001700A4" w:rsidRPr="00190FC9">
        <w:rPr>
          <w:rFonts w:ascii="Times New Roman" w:hAnsi="Times New Roman"/>
          <w:sz w:val="28"/>
          <w:szCs w:val="28"/>
          <w:lang w:val="ru-RU"/>
        </w:rPr>
        <w:t xml:space="preserve"> муниципальный</w:t>
      </w:r>
      <w:r w:rsidRPr="00190FC9">
        <w:rPr>
          <w:rFonts w:ascii="Times New Roman" w:hAnsi="Times New Roman"/>
          <w:sz w:val="28"/>
          <w:szCs w:val="28"/>
          <w:lang w:val="ru-RU"/>
        </w:rPr>
        <w:t xml:space="preserve"> район;</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Постановление администрации </w:t>
      </w:r>
      <w:r w:rsidR="00972BC4" w:rsidRPr="00190FC9">
        <w:rPr>
          <w:rFonts w:ascii="Times New Roman" w:hAnsi="Times New Roman"/>
          <w:sz w:val="28"/>
          <w:szCs w:val="28"/>
          <w:lang w:val="ru-RU"/>
        </w:rPr>
        <w:t>Севского</w:t>
      </w:r>
      <w:r w:rsidRPr="00190FC9">
        <w:rPr>
          <w:rFonts w:ascii="Times New Roman" w:hAnsi="Times New Roman"/>
          <w:sz w:val="28"/>
          <w:szCs w:val="28"/>
          <w:lang w:val="ru-RU"/>
        </w:rPr>
        <w:t xml:space="preserve"> </w:t>
      </w:r>
      <w:r w:rsidR="00D265E6" w:rsidRPr="00190FC9">
        <w:rPr>
          <w:rFonts w:ascii="Times New Roman" w:hAnsi="Times New Roman"/>
          <w:sz w:val="28"/>
          <w:szCs w:val="28"/>
          <w:lang w:val="ru-RU"/>
        </w:rPr>
        <w:t xml:space="preserve">муниципального </w:t>
      </w:r>
      <w:r w:rsidRPr="00190FC9">
        <w:rPr>
          <w:rFonts w:ascii="Times New Roman" w:hAnsi="Times New Roman"/>
          <w:sz w:val="28"/>
          <w:szCs w:val="28"/>
          <w:lang w:val="ru-RU"/>
        </w:rPr>
        <w:t xml:space="preserve">района от </w:t>
      </w:r>
      <w:r w:rsidR="00D265E6" w:rsidRPr="00190FC9">
        <w:rPr>
          <w:rFonts w:ascii="Times New Roman" w:hAnsi="Times New Roman"/>
          <w:sz w:val="28"/>
          <w:szCs w:val="28"/>
          <w:lang w:val="ru-RU"/>
        </w:rPr>
        <w:t>22</w:t>
      </w:r>
      <w:r w:rsidRPr="00190FC9">
        <w:rPr>
          <w:rFonts w:ascii="Times New Roman" w:hAnsi="Times New Roman"/>
          <w:sz w:val="28"/>
          <w:szCs w:val="28"/>
          <w:lang w:val="ru-RU"/>
        </w:rPr>
        <w:t xml:space="preserve"> </w:t>
      </w:r>
      <w:r w:rsidR="00D265E6" w:rsidRPr="00190FC9">
        <w:rPr>
          <w:rFonts w:ascii="Times New Roman" w:hAnsi="Times New Roman"/>
          <w:sz w:val="28"/>
          <w:szCs w:val="28"/>
          <w:lang w:val="ru-RU"/>
        </w:rPr>
        <w:t>июня</w:t>
      </w:r>
      <w:r w:rsidRPr="00190FC9">
        <w:rPr>
          <w:rFonts w:ascii="Times New Roman" w:hAnsi="Times New Roman"/>
          <w:sz w:val="28"/>
          <w:szCs w:val="28"/>
          <w:lang w:val="ru-RU"/>
        </w:rPr>
        <w:t xml:space="preserve"> 2009 г. № </w:t>
      </w:r>
      <w:r w:rsidR="00D265E6" w:rsidRPr="00190FC9">
        <w:rPr>
          <w:rFonts w:ascii="Times New Roman" w:hAnsi="Times New Roman"/>
          <w:sz w:val="28"/>
          <w:szCs w:val="28"/>
          <w:lang w:val="ru-RU"/>
        </w:rPr>
        <w:t>299</w:t>
      </w:r>
      <w:r w:rsidRPr="00190FC9">
        <w:rPr>
          <w:rFonts w:ascii="Times New Roman" w:hAnsi="Times New Roman"/>
          <w:sz w:val="28"/>
          <w:szCs w:val="28"/>
          <w:lang w:val="ru-RU"/>
        </w:rPr>
        <w:t xml:space="preserve"> «Об утверждении Порядка подготовки к ведению и ведени</w:t>
      </w:r>
      <w:r w:rsidR="001700A4" w:rsidRPr="00190FC9">
        <w:rPr>
          <w:rFonts w:ascii="Times New Roman" w:hAnsi="Times New Roman"/>
          <w:sz w:val="28"/>
          <w:szCs w:val="28"/>
          <w:lang w:val="ru-RU"/>
        </w:rPr>
        <w:t>е</w:t>
      </w:r>
      <w:r w:rsidRPr="00190FC9">
        <w:rPr>
          <w:rFonts w:ascii="Times New Roman" w:hAnsi="Times New Roman"/>
          <w:sz w:val="28"/>
          <w:szCs w:val="28"/>
          <w:lang w:val="ru-RU"/>
        </w:rPr>
        <w:t xml:space="preserve"> гражданской обороны </w:t>
      </w:r>
      <w:proofErr w:type="gramStart"/>
      <w:r w:rsidRPr="00190FC9">
        <w:rPr>
          <w:rFonts w:ascii="Times New Roman" w:hAnsi="Times New Roman"/>
          <w:sz w:val="28"/>
          <w:szCs w:val="28"/>
          <w:lang w:val="ru-RU"/>
        </w:rPr>
        <w:t>в</w:t>
      </w:r>
      <w:proofErr w:type="gramEnd"/>
      <w:r w:rsidRPr="00190FC9">
        <w:rPr>
          <w:rFonts w:ascii="Times New Roman" w:hAnsi="Times New Roman"/>
          <w:sz w:val="28"/>
          <w:szCs w:val="28"/>
          <w:lang w:val="ru-RU"/>
        </w:rPr>
        <w:t xml:space="preserve"> </w:t>
      </w:r>
      <w:proofErr w:type="gramStart"/>
      <w:r w:rsidR="00EA3B86" w:rsidRPr="00190FC9">
        <w:rPr>
          <w:rFonts w:ascii="Times New Roman" w:hAnsi="Times New Roman"/>
          <w:sz w:val="28"/>
          <w:szCs w:val="28"/>
          <w:lang w:val="ru-RU"/>
        </w:rPr>
        <w:t>Севском</w:t>
      </w:r>
      <w:proofErr w:type="gramEnd"/>
      <w:r w:rsidR="00D265E6" w:rsidRPr="00190FC9">
        <w:rPr>
          <w:rFonts w:ascii="Times New Roman" w:hAnsi="Times New Roman"/>
          <w:sz w:val="28"/>
          <w:szCs w:val="28"/>
          <w:lang w:val="ru-RU"/>
        </w:rPr>
        <w:t xml:space="preserve"> муниципальном</w:t>
      </w:r>
      <w:r w:rsidRPr="00190FC9">
        <w:rPr>
          <w:rFonts w:ascii="Times New Roman" w:hAnsi="Times New Roman"/>
          <w:sz w:val="28"/>
          <w:szCs w:val="28"/>
          <w:lang w:val="ru-RU"/>
        </w:rPr>
        <w:t xml:space="preserve"> районе».</w:t>
      </w:r>
    </w:p>
    <w:p w:rsidR="001700A4" w:rsidRPr="00190FC9" w:rsidRDefault="001700A4" w:rsidP="00190FC9">
      <w:pPr>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1.4. ОПИСАНИЕ РЕЗУЛЬТАТОВ ОСУЩЕСТВЛЕНИЯ МУНИЦИПАЛЬНОЙ ФУНКЦИИ</w:t>
      </w:r>
    </w:p>
    <w:p w:rsidR="001700A4" w:rsidRPr="00190FC9" w:rsidRDefault="001700A4" w:rsidP="00190FC9">
      <w:pPr>
        <w:rPr>
          <w:rFonts w:ascii="Times New Roman" w:hAnsi="Times New Roman"/>
          <w:sz w:val="28"/>
          <w:szCs w:val="28"/>
          <w:lang w:val="ru-RU"/>
        </w:rPr>
      </w:pP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Результатом осуществления муниципальной функции являются: </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подготовка к организации и осуществлению мероприятий по гражданской обороне, предупреждению и ликвидации чрезвычайных ситуаций природного и техногенного характера;</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план гражданской обороны и план действий по предупреждению и ликвидации чрезвычайных ситуаций природного и техногенного характера.</w:t>
      </w:r>
    </w:p>
    <w:p w:rsidR="001700A4" w:rsidRPr="00190FC9" w:rsidRDefault="001700A4" w:rsidP="00904ED3">
      <w:pPr>
        <w:jc w:val="both"/>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II. ТРЕБОВАНИЯ К ПОРЯДКУ ПРЕДОСТАВЛЕНИЯ МУНИЦИПАЛЬНОЙ ФУНКЦИИ</w:t>
      </w:r>
    </w:p>
    <w:p w:rsidR="001700A4" w:rsidRPr="00190FC9" w:rsidRDefault="001700A4" w:rsidP="00190FC9">
      <w:pPr>
        <w:rPr>
          <w:rFonts w:ascii="Times New Roman" w:hAnsi="Times New Roman"/>
          <w:sz w:val="28"/>
          <w:szCs w:val="28"/>
          <w:lang w:val="ru-RU"/>
        </w:rPr>
      </w:pPr>
    </w:p>
    <w:p w:rsidR="00E45A30" w:rsidRDefault="00E45A30" w:rsidP="00904ED3">
      <w:pPr>
        <w:ind w:firstLine="708"/>
        <w:jc w:val="both"/>
        <w:rPr>
          <w:rFonts w:ascii="Times New Roman" w:hAnsi="Times New Roman"/>
          <w:sz w:val="28"/>
          <w:szCs w:val="28"/>
          <w:lang w:val="ru-RU"/>
        </w:rPr>
      </w:pPr>
      <w:r w:rsidRPr="00904ED3">
        <w:rPr>
          <w:rFonts w:ascii="Times New Roman" w:hAnsi="Times New Roman"/>
          <w:sz w:val="28"/>
          <w:szCs w:val="28"/>
          <w:lang w:val="ru-RU"/>
        </w:rPr>
        <w:t>2.1. ПОРЯДОК ИНФОРМИРОВАНИЯ О ПРАВИЛАХ ПРЕДОСТАВЛЕНИЯ МУНИЦИПАЛЬНОЙ ФУНКЦИИ</w:t>
      </w:r>
    </w:p>
    <w:p w:rsidR="00904ED3" w:rsidRPr="00904ED3" w:rsidRDefault="00904ED3" w:rsidP="00904ED3">
      <w:pPr>
        <w:ind w:firstLine="708"/>
        <w:jc w:val="both"/>
        <w:rPr>
          <w:rFonts w:ascii="Times New Roman" w:hAnsi="Times New Roman"/>
          <w:sz w:val="28"/>
          <w:szCs w:val="28"/>
          <w:lang w:val="ru-RU"/>
        </w:rPr>
      </w:pPr>
    </w:p>
    <w:p w:rsidR="00E45A30" w:rsidRPr="00190FC9" w:rsidRDefault="00904ED3" w:rsidP="00904ED3">
      <w:pPr>
        <w:ind w:firstLine="708"/>
        <w:jc w:val="both"/>
        <w:rPr>
          <w:rFonts w:ascii="Times New Roman" w:hAnsi="Times New Roman"/>
          <w:sz w:val="28"/>
          <w:szCs w:val="28"/>
          <w:lang w:val="ru-RU"/>
        </w:rPr>
      </w:pPr>
      <w:r>
        <w:rPr>
          <w:rFonts w:ascii="Times New Roman" w:hAnsi="Times New Roman"/>
          <w:sz w:val="28"/>
          <w:szCs w:val="28"/>
          <w:lang w:val="ru-RU"/>
        </w:rPr>
        <w:t xml:space="preserve">2.1.1. </w:t>
      </w:r>
      <w:r w:rsidR="00E45A30" w:rsidRPr="00190FC9">
        <w:rPr>
          <w:rFonts w:ascii="Times New Roman" w:hAnsi="Times New Roman"/>
          <w:sz w:val="28"/>
          <w:szCs w:val="28"/>
          <w:lang w:val="ru-RU"/>
        </w:rPr>
        <w:t>Осуществление муниципальной функции производится  по адресу: 24</w:t>
      </w:r>
      <w:r w:rsidR="009B1C28" w:rsidRPr="00190FC9">
        <w:rPr>
          <w:rFonts w:ascii="Times New Roman" w:hAnsi="Times New Roman"/>
          <w:sz w:val="28"/>
          <w:szCs w:val="28"/>
          <w:lang w:val="ru-RU"/>
        </w:rPr>
        <w:t>24</w:t>
      </w:r>
      <w:r w:rsidR="00E45A30" w:rsidRPr="00190FC9">
        <w:rPr>
          <w:rFonts w:ascii="Times New Roman" w:hAnsi="Times New Roman"/>
          <w:sz w:val="28"/>
          <w:szCs w:val="28"/>
          <w:lang w:val="ru-RU"/>
        </w:rPr>
        <w:t xml:space="preserve">40, Брянская область, </w:t>
      </w:r>
      <w:proofErr w:type="gramStart"/>
      <w:r w:rsidR="00E45A30" w:rsidRPr="00190FC9">
        <w:rPr>
          <w:rFonts w:ascii="Times New Roman" w:hAnsi="Times New Roman"/>
          <w:sz w:val="28"/>
          <w:szCs w:val="28"/>
          <w:lang w:val="ru-RU"/>
        </w:rPr>
        <w:t>г</w:t>
      </w:r>
      <w:proofErr w:type="gramEnd"/>
      <w:r w:rsidR="00E45A30" w:rsidRPr="00190FC9">
        <w:rPr>
          <w:rFonts w:ascii="Times New Roman" w:hAnsi="Times New Roman"/>
          <w:sz w:val="28"/>
          <w:szCs w:val="28"/>
          <w:lang w:val="ru-RU"/>
        </w:rPr>
        <w:t xml:space="preserve">. </w:t>
      </w:r>
      <w:r w:rsidR="009B1C28" w:rsidRPr="00190FC9">
        <w:rPr>
          <w:rFonts w:ascii="Times New Roman" w:hAnsi="Times New Roman"/>
          <w:sz w:val="28"/>
          <w:szCs w:val="28"/>
          <w:lang w:val="ru-RU"/>
        </w:rPr>
        <w:t>Севск</w:t>
      </w:r>
      <w:r w:rsidR="00E45A30" w:rsidRPr="00190FC9">
        <w:rPr>
          <w:rFonts w:ascii="Times New Roman" w:hAnsi="Times New Roman"/>
          <w:sz w:val="28"/>
          <w:szCs w:val="28"/>
          <w:lang w:val="ru-RU"/>
        </w:rPr>
        <w:t xml:space="preserve">, </w:t>
      </w:r>
      <w:r w:rsidR="00D265E6" w:rsidRPr="00190FC9">
        <w:rPr>
          <w:rFonts w:ascii="Times New Roman" w:hAnsi="Times New Roman"/>
          <w:sz w:val="28"/>
          <w:szCs w:val="28"/>
          <w:lang w:val="ru-RU"/>
        </w:rPr>
        <w:t xml:space="preserve">ул.Р. </w:t>
      </w:r>
      <w:r w:rsidR="009B1C28" w:rsidRPr="00190FC9">
        <w:rPr>
          <w:rFonts w:ascii="Times New Roman" w:hAnsi="Times New Roman"/>
          <w:sz w:val="28"/>
          <w:szCs w:val="28"/>
          <w:lang w:val="ru-RU"/>
        </w:rPr>
        <w:t>Люксембург</w:t>
      </w:r>
      <w:r w:rsidR="00E45A30" w:rsidRPr="00190FC9">
        <w:rPr>
          <w:rFonts w:ascii="Times New Roman" w:hAnsi="Times New Roman"/>
          <w:sz w:val="28"/>
          <w:szCs w:val="28"/>
          <w:lang w:val="ru-RU"/>
        </w:rPr>
        <w:t xml:space="preserve">, </w:t>
      </w:r>
      <w:r w:rsidR="009B1C28" w:rsidRPr="00190FC9">
        <w:rPr>
          <w:rFonts w:ascii="Times New Roman" w:hAnsi="Times New Roman"/>
          <w:sz w:val="28"/>
          <w:szCs w:val="28"/>
          <w:lang w:val="ru-RU"/>
        </w:rPr>
        <w:t>50</w:t>
      </w:r>
      <w:r w:rsidR="00E45A30" w:rsidRPr="00190FC9">
        <w:rPr>
          <w:rFonts w:ascii="Times New Roman" w:hAnsi="Times New Roman"/>
          <w:sz w:val="28"/>
          <w:szCs w:val="28"/>
          <w:lang w:val="ru-RU"/>
        </w:rPr>
        <w:t>.</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lastRenderedPageBreak/>
        <w:t>2.1.2. Информирование организаций и граждан о порядке осуществления муниципальной функции происходит:</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посредством размещения на официальном</w:t>
      </w:r>
      <w:r w:rsidR="001700A4" w:rsidRPr="00190FC9">
        <w:rPr>
          <w:rFonts w:ascii="Times New Roman" w:hAnsi="Times New Roman"/>
          <w:sz w:val="28"/>
          <w:szCs w:val="28"/>
          <w:lang w:val="ru-RU"/>
        </w:rPr>
        <w:t xml:space="preserve"> </w:t>
      </w:r>
      <w:r w:rsidR="00940651" w:rsidRPr="00190FC9">
        <w:rPr>
          <w:rFonts w:ascii="Times New Roman" w:hAnsi="Times New Roman"/>
          <w:sz w:val="28"/>
          <w:szCs w:val="28"/>
          <w:lang w:val="ru-RU"/>
        </w:rPr>
        <w:t>И</w:t>
      </w:r>
      <w:r w:rsidR="001700A4" w:rsidRPr="00190FC9">
        <w:rPr>
          <w:rFonts w:ascii="Times New Roman" w:hAnsi="Times New Roman"/>
          <w:sz w:val="28"/>
          <w:szCs w:val="28"/>
          <w:lang w:val="ru-RU"/>
        </w:rPr>
        <w:t>нтернет -</w:t>
      </w:r>
      <w:r w:rsidRPr="00190FC9">
        <w:rPr>
          <w:rFonts w:ascii="Times New Roman" w:hAnsi="Times New Roman"/>
          <w:sz w:val="28"/>
          <w:szCs w:val="28"/>
          <w:lang w:val="ru-RU"/>
        </w:rPr>
        <w:t xml:space="preserve"> сайте администрации</w:t>
      </w:r>
      <w:r w:rsidR="001700A4" w:rsidRPr="00190FC9">
        <w:rPr>
          <w:rFonts w:ascii="Times New Roman" w:hAnsi="Times New Roman"/>
          <w:sz w:val="28"/>
          <w:szCs w:val="28"/>
          <w:lang w:val="ru-RU"/>
        </w:rPr>
        <w:t xml:space="preserve"> муниципального</w:t>
      </w:r>
      <w:r w:rsidRPr="00190FC9">
        <w:rPr>
          <w:rFonts w:ascii="Times New Roman" w:hAnsi="Times New Roman"/>
          <w:sz w:val="28"/>
          <w:szCs w:val="28"/>
          <w:lang w:val="ru-RU"/>
        </w:rPr>
        <w:t xml:space="preserve"> района;</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 xml:space="preserve">- непосредственно в отделе </w:t>
      </w:r>
      <w:r w:rsidR="009B1C28" w:rsidRPr="00190FC9">
        <w:rPr>
          <w:rFonts w:ascii="Times New Roman" w:hAnsi="Times New Roman"/>
          <w:sz w:val="28"/>
          <w:szCs w:val="28"/>
          <w:lang w:val="ru-RU"/>
        </w:rPr>
        <w:t>БЖЧ</w:t>
      </w:r>
      <w:r w:rsidRPr="00190FC9">
        <w:rPr>
          <w:rFonts w:ascii="Times New Roman" w:hAnsi="Times New Roman"/>
          <w:sz w:val="28"/>
          <w:szCs w:val="28"/>
          <w:lang w:val="ru-RU"/>
        </w:rPr>
        <w:t xml:space="preserve">  по телефону 8 (4835</w:t>
      </w:r>
      <w:r w:rsidR="009B1C28" w:rsidRPr="00190FC9">
        <w:rPr>
          <w:rFonts w:ascii="Times New Roman" w:hAnsi="Times New Roman"/>
          <w:sz w:val="28"/>
          <w:szCs w:val="28"/>
          <w:lang w:val="ru-RU"/>
        </w:rPr>
        <w:t>6</w:t>
      </w:r>
      <w:r w:rsidRPr="00190FC9">
        <w:rPr>
          <w:rFonts w:ascii="Times New Roman" w:hAnsi="Times New Roman"/>
          <w:sz w:val="28"/>
          <w:szCs w:val="28"/>
          <w:lang w:val="ru-RU"/>
        </w:rPr>
        <w:t xml:space="preserve">) </w:t>
      </w:r>
      <w:r w:rsidR="009B1C28" w:rsidRPr="00190FC9">
        <w:rPr>
          <w:rFonts w:ascii="Times New Roman" w:hAnsi="Times New Roman"/>
          <w:sz w:val="28"/>
          <w:szCs w:val="28"/>
          <w:lang w:val="ru-RU"/>
        </w:rPr>
        <w:t>9-14-62</w:t>
      </w:r>
      <w:r w:rsidRPr="00190FC9">
        <w:rPr>
          <w:rFonts w:ascii="Times New Roman" w:hAnsi="Times New Roman"/>
          <w:sz w:val="28"/>
          <w:szCs w:val="28"/>
          <w:lang w:val="ru-RU"/>
        </w:rPr>
        <w:t>.</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2.1.3.</w:t>
      </w:r>
      <w:r w:rsidR="00940651"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Часы приема заявителей на предоставление муниципальной функции:</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понедельник 8.30-12.30</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вторник</w:t>
      </w:r>
      <w:r w:rsidRPr="00190FC9">
        <w:rPr>
          <w:rFonts w:ascii="Times New Roman" w:hAnsi="Times New Roman"/>
          <w:sz w:val="28"/>
          <w:szCs w:val="28"/>
          <w:lang w:val="ru-RU"/>
        </w:rPr>
        <w:tab/>
        <w:t>8.30-12.30</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четверг</w:t>
      </w:r>
      <w:r w:rsidRPr="00190FC9">
        <w:rPr>
          <w:rFonts w:ascii="Times New Roman" w:hAnsi="Times New Roman"/>
          <w:sz w:val="28"/>
          <w:szCs w:val="28"/>
          <w:lang w:val="ru-RU"/>
        </w:rPr>
        <w:tab/>
        <w:t>8.30-12.30</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пятница</w:t>
      </w:r>
      <w:r w:rsidRPr="00190FC9">
        <w:rPr>
          <w:rFonts w:ascii="Times New Roman" w:hAnsi="Times New Roman"/>
          <w:sz w:val="28"/>
          <w:szCs w:val="28"/>
          <w:lang w:val="ru-RU"/>
        </w:rPr>
        <w:tab/>
        <w:t>8.30-12.30</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2.1.4. Индивидуальное устное информирование о порядке осуществления муниципальной функции обеспечивается специалистами отдела лично и/или по телефону. При ответе на телефонные звонки специалист отдела должен назвать фамилию, имя, отчество, занимаемую должность и предложить потребителю представиться и изложить суть вопроса.</w:t>
      </w:r>
    </w:p>
    <w:p w:rsidR="00E45A30" w:rsidRPr="00190FC9" w:rsidRDefault="00E45A30" w:rsidP="00904ED3">
      <w:pPr>
        <w:jc w:val="both"/>
        <w:rPr>
          <w:rFonts w:ascii="Times New Roman" w:hAnsi="Times New Roman"/>
          <w:sz w:val="28"/>
          <w:szCs w:val="28"/>
          <w:lang w:val="ru-RU"/>
        </w:rPr>
      </w:pPr>
      <w:r w:rsidRPr="00190FC9">
        <w:rPr>
          <w:rFonts w:ascii="Times New Roman" w:hAnsi="Times New Roman"/>
          <w:sz w:val="28"/>
          <w:szCs w:val="28"/>
          <w:lang w:val="ru-RU"/>
        </w:rPr>
        <w:t>Специалисты отдела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E45A30" w:rsidRPr="00190FC9" w:rsidRDefault="00E45A30" w:rsidP="00904ED3">
      <w:pPr>
        <w:jc w:val="both"/>
        <w:rPr>
          <w:rFonts w:ascii="Times New Roman" w:hAnsi="Times New Roman"/>
          <w:sz w:val="28"/>
          <w:szCs w:val="28"/>
          <w:lang w:val="ru-RU"/>
        </w:rPr>
      </w:pPr>
      <w:r w:rsidRPr="00190FC9">
        <w:rPr>
          <w:rFonts w:ascii="Times New Roman" w:hAnsi="Times New Roman"/>
          <w:sz w:val="28"/>
          <w:szCs w:val="28"/>
          <w:lang w:val="ru-RU"/>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Специалисты отдела,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E45A30" w:rsidRPr="00190FC9" w:rsidRDefault="00E45A30" w:rsidP="00904ED3">
      <w:pPr>
        <w:ind w:firstLine="708"/>
        <w:jc w:val="both"/>
        <w:rPr>
          <w:rFonts w:ascii="Times New Roman" w:hAnsi="Times New Roman"/>
          <w:sz w:val="28"/>
          <w:szCs w:val="28"/>
          <w:lang w:val="ru-RU"/>
        </w:rPr>
      </w:pPr>
      <w:r w:rsidRPr="00190FC9">
        <w:rPr>
          <w:rFonts w:ascii="Times New Roman" w:hAnsi="Times New Roman"/>
          <w:sz w:val="28"/>
          <w:szCs w:val="28"/>
          <w:lang w:val="ru-RU"/>
        </w:rPr>
        <w:t>2.1.5. Публичное информирование граждан о порядке осуществления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w:t>
      </w:r>
      <w:r w:rsidR="00D265E6" w:rsidRPr="00190FC9">
        <w:rPr>
          <w:rFonts w:ascii="Times New Roman" w:hAnsi="Times New Roman"/>
          <w:sz w:val="28"/>
          <w:szCs w:val="28"/>
          <w:lang w:val="ru-RU"/>
        </w:rPr>
        <w:t xml:space="preserve"> Севского муниципального</w:t>
      </w:r>
      <w:r w:rsidRPr="00190FC9">
        <w:rPr>
          <w:rFonts w:ascii="Times New Roman" w:hAnsi="Times New Roman"/>
          <w:sz w:val="28"/>
          <w:szCs w:val="28"/>
          <w:lang w:val="ru-RU"/>
        </w:rPr>
        <w:t xml:space="preserve"> района  в сети Интернет.</w:t>
      </w:r>
    </w:p>
    <w:p w:rsidR="001700A4" w:rsidRPr="00190FC9" w:rsidRDefault="001700A4" w:rsidP="00190FC9">
      <w:pPr>
        <w:rPr>
          <w:rFonts w:ascii="Times New Roman" w:hAnsi="Times New Roman"/>
          <w:sz w:val="28"/>
          <w:szCs w:val="28"/>
          <w:lang w:val="ru-RU"/>
        </w:rPr>
      </w:pPr>
    </w:p>
    <w:p w:rsidR="00E45A30" w:rsidRPr="00190FC9" w:rsidRDefault="00E45A30" w:rsidP="00904ED3">
      <w:pPr>
        <w:ind w:firstLine="708"/>
        <w:rPr>
          <w:rFonts w:ascii="Times New Roman" w:hAnsi="Times New Roman"/>
          <w:sz w:val="28"/>
          <w:szCs w:val="28"/>
          <w:lang w:val="ru-RU"/>
        </w:rPr>
      </w:pPr>
      <w:r w:rsidRPr="00190FC9">
        <w:rPr>
          <w:rFonts w:ascii="Times New Roman" w:hAnsi="Times New Roman"/>
          <w:sz w:val="28"/>
          <w:szCs w:val="28"/>
          <w:lang w:val="ru-RU"/>
        </w:rPr>
        <w:t>2.2. СРОК ПРЕДОСТАВЛЕНИЯ МУНИЦИПАЛЬНОЙ ФУНКЦИИ</w:t>
      </w:r>
    </w:p>
    <w:p w:rsidR="00E45A30" w:rsidRPr="00190FC9" w:rsidRDefault="00E45A30" w:rsidP="00904ED3">
      <w:pPr>
        <w:ind w:firstLine="708"/>
        <w:jc w:val="both"/>
        <w:rPr>
          <w:rFonts w:ascii="Times New Roman" w:hAnsi="Times New Roman"/>
          <w:sz w:val="28"/>
          <w:szCs w:val="28"/>
          <w:lang w:val="ru-RU"/>
        </w:rPr>
      </w:pPr>
      <w:bookmarkStart w:id="0" w:name="sub_10036"/>
      <w:r w:rsidRPr="00190FC9">
        <w:rPr>
          <w:rFonts w:ascii="Times New Roman" w:hAnsi="Times New Roman"/>
          <w:sz w:val="28"/>
          <w:szCs w:val="28"/>
          <w:lang w:val="ru-RU"/>
        </w:rPr>
        <w:t>2.2.1. При индивидуальном устном обращении заявителя лично или по телефону ответ предоставляется специалистами отдела в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5 минут. Максимальное время предоставления ответа специалистом отдела составляет 10 минут.</w:t>
      </w:r>
    </w:p>
    <w:bookmarkEnd w:id="0"/>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2.2.2.</w:t>
      </w:r>
      <w:r w:rsidR="00A345A1"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Общий срок рассмотрения письменных обращений заявителей  - 30 дней со дня регистрации обращения в </w:t>
      </w:r>
      <w:bookmarkStart w:id="1" w:name="sub_10037"/>
      <w:r w:rsidRPr="00190FC9">
        <w:rPr>
          <w:rFonts w:ascii="Times New Roman" w:hAnsi="Times New Roman"/>
          <w:sz w:val="28"/>
          <w:szCs w:val="28"/>
          <w:lang w:val="ru-RU"/>
        </w:rPr>
        <w:t xml:space="preserve">администрации </w:t>
      </w:r>
      <w:r w:rsidR="000207B0" w:rsidRPr="00190FC9">
        <w:rPr>
          <w:rFonts w:ascii="Times New Roman" w:hAnsi="Times New Roman"/>
          <w:sz w:val="28"/>
          <w:szCs w:val="28"/>
          <w:lang w:val="ru-RU"/>
        </w:rPr>
        <w:t>Севского</w:t>
      </w:r>
      <w:r w:rsidR="001700A4" w:rsidRPr="00190FC9">
        <w:rPr>
          <w:rFonts w:ascii="Times New Roman" w:hAnsi="Times New Roman"/>
          <w:sz w:val="28"/>
          <w:szCs w:val="28"/>
          <w:lang w:val="ru-RU"/>
        </w:rPr>
        <w:t xml:space="preserve"> муниципального</w:t>
      </w:r>
      <w:r w:rsidRPr="00190FC9">
        <w:rPr>
          <w:rFonts w:ascii="Times New Roman" w:hAnsi="Times New Roman"/>
          <w:sz w:val="28"/>
          <w:szCs w:val="28"/>
          <w:lang w:val="ru-RU"/>
        </w:rPr>
        <w:t xml:space="preserve"> района.</w:t>
      </w:r>
    </w:p>
    <w:bookmarkEnd w:id="1"/>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2.2.3. Письменное обращение, содержащее вопросы, решение которых не входит в компетенцию специалистов отдела,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w:t>
      </w:r>
      <w:r w:rsidRPr="00190FC9">
        <w:rPr>
          <w:rFonts w:ascii="Times New Roman" w:hAnsi="Times New Roman"/>
          <w:sz w:val="28"/>
          <w:szCs w:val="28"/>
          <w:lang w:val="ru-RU"/>
        </w:rPr>
        <w:lastRenderedPageBreak/>
        <w:t>вопросов, с уведомлением гражданина или организации, направивших обращение, о переадресации обращения.</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2.2.4. В случае</w:t>
      </w:r>
      <w:proofErr w:type="gramStart"/>
      <w:r w:rsidR="001700A4" w:rsidRPr="00190FC9">
        <w:rPr>
          <w:rFonts w:ascii="Times New Roman" w:hAnsi="Times New Roman"/>
          <w:sz w:val="28"/>
          <w:szCs w:val="28"/>
          <w:lang w:val="ru-RU"/>
        </w:rPr>
        <w:t>,</w:t>
      </w:r>
      <w:proofErr w:type="gramEnd"/>
      <w:r w:rsidRPr="00190FC9">
        <w:rPr>
          <w:rFonts w:ascii="Times New Roman" w:hAnsi="Times New Roman"/>
          <w:sz w:val="28"/>
          <w:szCs w:val="28"/>
          <w:lang w:val="ru-RU"/>
        </w:rPr>
        <w:t xml:space="preserve"> если обращение не подлежит рассмотрению по существу в соответствии с условиями настоящего административного регламента, обратившимся гражданину или организации направляется отказ в рассмотрении письменного обращения в течение семи дней  со дня регистрации.</w:t>
      </w:r>
    </w:p>
    <w:p w:rsidR="00E45A30" w:rsidRPr="00190FC9" w:rsidRDefault="00940651"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2.2.5.</w:t>
      </w:r>
      <w:r w:rsidR="00E45A30" w:rsidRPr="00190FC9">
        <w:rPr>
          <w:rFonts w:ascii="Times New Roman" w:hAnsi="Times New Roman"/>
          <w:sz w:val="28"/>
          <w:szCs w:val="28"/>
          <w:lang w:val="ru-RU"/>
        </w:rPr>
        <w:t xml:space="preserve">Если для осуществления муниципальной функции необходимо истребование дополнительных материалов, либо принятие иных мер, срок осуществления муниципальной функции может быть продлен главой администрации </w:t>
      </w:r>
      <w:r w:rsidR="000207B0" w:rsidRPr="00190FC9">
        <w:rPr>
          <w:rFonts w:ascii="Times New Roman" w:hAnsi="Times New Roman"/>
          <w:sz w:val="28"/>
          <w:szCs w:val="28"/>
          <w:lang w:val="ru-RU"/>
        </w:rPr>
        <w:t>Севского</w:t>
      </w:r>
      <w:r w:rsidR="001700A4" w:rsidRPr="00190FC9">
        <w:rPr>
          <w:rFonts w:ascii="Times New Roman" w:hAnsi="Times New Roman"/>
          <w:sz w:val="28"/>
          <w:szCs w:val="28"/>
          <w:lang w:val="ru-RU"/>
        </w:rPr>
        <w:t xml:space="preserve"> муниципального</w:t>
      </w:r>
      <w:r w:rsidR="00E45A30" w:rsidRPr="00190FC9">
        <w:rPr>
          <w:rFonts w:ascii="Times New Roman" w:hAnsi="Times New Roman"/>
          <w:sz w:val="28"/>
          <w:szCs w:val="28"/>
          <w:lang w:val="ru-RU"/>
        </w:rPr>
        <w:t xml:space="preserve"> района по ходатайству начальника отдела </w:t>
      </w:r>
      <w:r w:rsidR="000207B0" w:rsidRPr="00190FC9">
        <w:rPr>
          <w:rFonts w:ascii="Times New Roman" w:hAnsi="Times New Roman"/>
          <w:sz w:val="28"/>
          <w:szCs w:val="28"/>
          <w:lang w:val="ru-RU"/>
        </w:rPr>
        <w:t>БЖЧ</w:t>
      </w:r>
      <w:r w:rsidR="00E45A30" w:rsidRPr="00190FC9">
        <w:rPr>
          <w:rFonts w:ascii="Times New Roman" w:hAnsi="Times New Roman"/>
          <w:sz w:val="28"/>
          <w:szCs w:val="28"/>
          <w:lang w:val="ru-RU"/>
        </w:rPr>
        <w:t xml:space="preserve">  не более чем на 30 дней с обязательным уведомлением </w:t>
      </w:r>
      <w:bookmarkStart w:id="2" w:name="sub_10039"/>
      <w:r w:rsidR="00E45A30" w:rsidRPr="00190FC9">
        <w:rPr>
          <w:rFonts w:ascii="Times New Roman" w:hAnsi="Times New Roman"/>
          <w:sz w:val="28"/>
          <w:szCs w:val="28"/>
          <w:lang w:val="ru-RU"/>
        </w:rPr>
        <w:t>заявителя.</w:t>
      </w:r>
    </w:p>
    <w:p w:rsidR="00E45A30" w:rsidRPr="00190FC9" w:rsidRDefault="00E45A30" w:rsidP="00904ED3">
      <w:pPr>
        <w:ind w:firstLine="851"/>
        <w:jc w:val="both"/>
        <w:rPr>
          <w:rFonts w:ascii="Times New Roman" w:hAnsi="Times New Roman"/>
          <w:sz w:val="28"/>
          <w:szCs w:val="28"/>
          <w:lang w:val="ru-RU"/>
        </w:rPr>
      </w:pPr>
      <w:bookmarkStart w:id="3" w:name="sub_10040"/>
      <w:bookmarkEnd w:id="2"/>
      <w:r w:rsidRPr="00190FC9">
        <w:rPr>
          <w:rFonts w:ascii="Times New Roman" w:hAnsi="Times New Roman"/>
          <w:sz w:val="28"/>
          <w:szCs w:val="28"/>
          <w:lang w:val="ru-RU"/>
        </w:rPr>
        <w:t>2.2.6. 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bookmarkEnd w:id="3"/>
    <w:p w:rsidR="001700A4" w:rsidRPr="00190FC9" w:rsidRDefault="001700A4"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2.3. ПЕРЕЧЕНЬ ОСНОВАНИЙ ДЛЯ ПРИОСТАНОВЛЕНИЯ ОСУЩЕСТВЛЕНИЯ МУНИЦИПАЛЬНОЙ ФУНКЦИИ ЛИБО ДЛЯ ОТКАЗА В ОСУЩЕСТВЛЕНИИ МУНИЦИПАЛЬНОЙ ФУНКЦИИ</w:t>
      </w:r>
    </w:p>
    <w:p w:rsidR="001700A4" w:rsidRPr="00190FC9" w:rsidRDefault="001700A4" w:rsidP="00904ED3">
      <w:pPr>
        <w:ind w:firstLine="851"/>
        <w:jc w:val="both"/>
        <w:rPr>
          <w:rFonts w:ascii="Times New Roman" w:hAnsi="Times New Roman"/>
          <w:sz w:val="28"/>
          <w:szCs w:val="28"/>
          <w:lang w:val="ru-RU"/>
        </w:rPr>
      </w:pPr>
      <w:bookmarkStart w:id="4" w:name="sub_10041"/>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2.3.1. Обращение не рассматривается по существу, ответ на обращение не предоставляется, если:</w:t>
      </w:r>
    </w:p>
    <w:bookmarkEnd w:id="4"/>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в обращении гражданина (организации) содержится вопрос, по которому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поступившие обращения направлялись в отдел;</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по вопросам, содержащимся в обращении, имеется вступившее в законную силу судебное решение;</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 в обращении не </w:t>
      </w:r>
      <w:proofErr w:type="gramStart"/>
      <w:r w:rsidRPr="00190FC9">
        <w:rPr>
          <w:rFonts w:ascii="Times New Roman" w:hAnsi="Times New Roman"/>
          <w:sz w:val="28"/>
          <w:szCs w:val="28"/>
          <w:lang w:val="ru-RU"/>
        </w:rPr>
        <w:t>указаны</w:t>
      </w:r>
      <w:proofErr w:type="gramEnd"/>
      <w:r w:rsidRPr="00190FC9">
        <w:rPr>
          <w:rFonts w:ascii="Times New Roman" w:hAnsi="Times New Roman"/>
          <w:sz w:val="28"/>
          <w:szCs w:val="28"/>
          <w:lang w:val="ru-RU"/>
        </w:rPr>
        <w:t xml:space="preserve"> фамилия обратившегося и почтовый адрес для ответа;</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текст письменного обращения не поддается прочтению.</w:t>
      </w:r>
    </w:p>
    <w:p w:rsidR="00E45A30" w:rsidRPr="00190FC9" w:rsidRDefault="00E45A30" w:rsidP="00904ED3">
      <w:pPr>
        <w:ind w:firstLine="851"/>
        <w:jc w:val="both"/>
        <w:rPr>
          <w:rFonts w:ascii="Times New Roman" w:hAnsi="Times New Roman"/>
          <w:sz w:val="28"/>
          <w:szCs w:val="28"/>
          <w:lang w:val="ru-RU"/>
        </w:rPr>
      </w:pPr>
      <w:bookmarkStart w:id="5" w:name="sub_10042"/>
      <w:r w:rsidRPr="00190FC9">
        <w:rPr>
          <w:rFonts w:ascii="Times New Roman" w:hAnsi="Times New Roman"/>
          <w:sz w:val="28"/>
          <w:szCs w:val="28"/>
          <w:lang w:val="ru-RU"/>
        </w:rPr>
        <w:t>2.3.2.</w:t>
      </w:r>
      <w:r w:rsidR="00005984" w:rsidRPr="00190FC9">
        <w:rPr>
          <w:rFonts w:ascii="Times New Roman" w:hAnsi="Times New Roman"/>
          <w:sz w:val="28"/>
          <w:szCs w:val="28"/>
          <w:lang w:val="ru-RU"/>
        </w:rPr>
        <w:t xml:space="preserve"> </w:t>
      </w:r>
      <w:r w:rsidRPr="00190FC9">
        <w:rPr>
          <w:rFonts w:ascii="Times New Roman" w:hAnsi="Times New Roman"/>
          <w:sz w:val="28"/>
          <w:szCs w:val="28"/>
          <w:lang w:val="ru-RU"/>
        </w:rPr>
        <w:t>Об отказе в рассмотрении обращения письменно сообщается обратившемуся гражданину (организации) в порядке и сроки в соответствии с положениями настоящего административного регламента.</w:t>
      </w:r>
    </w:p>
    <w:bookmarkEnd w:id="5"/>
    <w:p w:rsidR="001700A4" w:rsidRPr="00190FC9" w:rsidRDefault="001700A4"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2.4. ТРЕБОВАНИЯ К МЕСТАМ ОСУЩЕСТВЛЕНИЯ МУНИЦИПАЛЬНОЙ ФУНКЦИИ</w:t>
      </w:r>
    </w:p>
    <w:p w:rsidR="001700A4" w:rsidRPr="00190FC9" w:rsidRDefault="001700A4" w:rsidP="00904ED3">
      <w:pPr>
        <w:ind w:firstLine="851"/>
        <w:jc w:val="both"/>
        <w:rPr>
          <w:rFonts w:ascii="Times New Roman" w:hAnsi="Times New Roman"/>
          <w:sz w:val="28"/>
          <w:szCs w:val="28"/>
          <w:lang w:val="ru-RU"/>
        </w:rPr>
      </w:pPr>
      <w:bookmarkStart w:id="6" w:name="sub_10024"/>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2.4.1. Помещения, выделенные для предоставления муниципальной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45A30" w:rsidRPr="00190FC9" w:rsidRDefault="00083B8B" w:rsidP="00904ED3">
      <w:pPr>
        <w:ind w:firstLine="851"/>
        <w:jc w:val="both"/>
        <w:rPr>
          <w:rFonts w:ascii="Times New Roman" w:hAnsi="Times New Roman"/>
          <w:sz w:val="28"/>
          <w:szCs w:val="28"/>
          <w:lang w:val="ru-RU"/>
        </w:rPr>
      </w:pPr>
      <w:bookmarkStart w:id="7" w:name="sub_10025"/>
      <w:bookmarkEnd w:id="6"/>
      <w:r w:rsidRPr="00190FC9">
        <w:rPr>
          <w:rFonts w:ascii="Times New Roman" w:hAnsi="Times New Roman"/>
          <w:sz w:val="28"/>
          <w:szCs w:val="28"/>
          <w:lang w:val="ru-RU"/>
        </w:rPr>
        <w:t>2.4.2.</w:t>
      </w:r>
      <w:r w:rsidR="00E45A30" w:rsidRPr="00190FC9">
        <w:rPr>
          <w:rFonts w:ascii="Times New Roman" w:hAnsi="Times New Roman"/>
          <w:sz w:val="28"/>
          <w:szCs w:val="28"/>
          <w:lang w:val="ru-RU"/>
        </w:rPr>
        <w:t>Рабочие места специалистов отдела оборудуются оргтехникой, позволяющей организовывать осуществление  муниципальной функции в полном объеме.</w:t>
      </w:r>
    </w:p>
    <w:p w:rsidR="00E45A30" w:rsidRPr="00190FC9" w:rsidRDefault="00E45A30" w:rsidP="00904ED3">
      <w:pPr>
        <w:ind w:firstLine="851"/>
        <w:jc w:val="both"/>
        <w:rPr>
          <w:rFonts w:ascii="Times New Roman" w:hAnsi="Times New Roman"/>
          <w:sz w:val="28"/>
          <w:szCs w:val="28"/>
          <w:lang w:val="ru-RU"/>
        </w:rPr>
      </w:pPr>
      <w:bookmarkStart w:id="8" w:name="sub_10026"/>
      <w:bookmarkEnd w:id="7"/>
      <w:r w:rsidRPr="00190FC9">
        <w:rPr>
          <w:rFonts w:ascii="Times New Roman" w:hAnsi="Times New Roman"/>
          <w:sz w:val="28"/>
          <w:szCs w:val="28"/>
          <w:lang w:val="ru-RU"/>
        </w:rPr>
        <w:lastRenderedPageBreak/>
        <w:t>2.4.3. Специалистам отдела, ответственным за осуществление  муниципальной функции, выделяются бумага, расходные материалы, канцелярские товары в количестве, достаточном для осуществления  муниципальной функции.</w:t>
      </w:r>
    </w:p>
    <w:p w:rsidR="00E45A30" w:rsidRPr="00190FC9" w:rsidRDefault="00E45A30" w:rsidP="00904ED3">
      <w:pPr>
        <w:ind w:firstLine="851"/>
        <w:jc w:val="both"/>
        <w:rPr>
          <w:rFonts w:ascii="Times New Roman" w:hAnsi="Times New Roman"/>
          <w:sz w:val="28"/>
          <w:szCs w:val="28"/>
          <w:lang w:val="ru-RU"/>
        </w:rPr>
      </w:pPr>
      <w:bookmarkStart w:id="9" w:name="sub_10028"/>
      <w:bookmarkEnd w:id="8"/>
      <w:r w:rsidRPr="00190FC9">
        <w:rPr>
          <w:rFonts w:ascii="Times New Roman" w:hAnsi="Times New Roman"/>
          <w:sz w:val="28"/>
          <w:szCs w:val="28"/>
          <w:lang w:val="ru-RU"/>
        </w:rPr>
        <w:t>2.4.4. Помещение должно быть оборудовано:</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противопожарной системой и средствами пожаротушения;</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средствами оповещения о возникновении чрезвычайной ситуации;</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системой охраны.</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2.4.5. Кабинет отдела  должен быть оборудован информационной вывеской о наименовании отдела.</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Информационная вывеска должна размещаться рядом с входом либо на двери входа так, чтобы её хорошо видели посетители.</w:t>
      </w:r>
    </w:p>
    <w:p w:rsidR="00E45A30" w:rsidRPr="00190FC9" w:rsidRDefault="00083B8B" w:rsidP="00904ED3">
      <w:pPr>
        <w:ind w:firstLine="851"/>
        <w:jc w:val="both"/>
        <w:rPr>
          <w:rFonts w:ascii="Times New Roman" w:hAnsi="Times New Roman"/>
          <w:sz w:val="28"/>
          <w:szCs w:val="28"/>
          <w:lang w:val="ru-RU"/>
        </w:rPr>
      </w:pPr>
      <w:bookmarkStart w:id="10" w:name="sub_10031"/>
      <w:bookmarkEnd w:id="9"/>
      <w:r w:rsidRPr="00190FC9">
        <w:rPr>
          <w:rFonts w:ascii="Times New Roman" w:hAnsi="Times New Roman"/>
          <w:sz w:val="28"/>
          <w:szCs w:val="28"/>
          <w:lang w:val="ru-RU"/>
        </w:rPr>
        <w:t>2.4.7.</w:t>
      </w:r>
      <w:r w:rsidR="00E45A30" w:rsidRPr="00190FC9">
        <w:rPr>
          <w:rFonts w:ascii="Times New Roman" w:hAnsi="Times New Roman"/>
          <w:sz w:val="28"/>
          <w:szCs w:val="28"/>
          <w:lang w:val="ru-RU"/>
        </w:rPr>
        <w:t xml:space="preserve">Прием заявителей осуществляется в служебном кабинете специалистов отдела. </w:t>
      </w:r>
      <w:bookmarkStart w:id="11" w:name="sub_10032"/>
      <w:bookmarkEnd w:id="10"/>
      <w:r w:rsidR="00E45A30" w:rsidRPr="00190FC9">
        <w:rPr>
          <w:rFonts w:ascii="Times New Roman" w:hAnsi="Times New Roman"/>
          <w:sz w:val="28"/>
          <w:szCs w:val="28"/>
          <w:lang w:val="ru-RU"/>
        </w:rPr>
        <w:t>В служебном кабинете, где проводится прием заявителей, предусмотрена возможность для копирования документов и материалов, в том числе на электронные носители.</w:t>
      </w:r>
      <w:bookmarkStart w:id="12" w:name="sub_10033"/>
      <w:bookmarkEnd w:id="11"/>
    </w:p>
    <w:bookmarkEnd w:id="12"/>
    <w:p w:rsidR="00F23485" w:rsidRPr="00190FC9" w:rsidRDefault="00F23485" w:rsidP="00904ED3">
      <w:pPr>
        <w:ind w:firstLine="851"/>
        <w:jc w:val="both"/>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III. АДМИНИСТРАТИВНЫЕ ПРОЦЕДУРЫ</w:t>
      </w:r>
    </w:p>
    <w:p w:rsidR="00F23485" w:rsidRPr="00190FC9" w:rsidRDefault="00F23485"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Осуществление муниципальной функции включает в себя следующие административные процедуры:</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организация подготовки к проведению мероприятий по гражданской обороне, предупреждению и ликвидации чрезвычайных ситуаций природного и техногенного характера;</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разработка Плана гражданской обороны и плана действий по предупреждению и ликвидации чрезвычайных ситуаций природного и техногенного характера.</w:t>
      </w:r>
    </w:p>
    <w:p w:rsidR="00F23485" w:rsidRPr="00190FC9" w:rsidRDefault="00F23485"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3.1. ОРГАНИЗАЦИЯ ПОДГОТОВКИ К ПРОВЕДЕНИЮ МЕРОПРИЯТИЙ ПО ГРАЖДАНСКОЙ ОБОРОНЕ, ПРЕДУПРЕЖДЕНИЮ И ЛИКВИДАЦИИ ЧРЕЗВЫЧАЙНЫХ СИТУАЦИЙ ПРИРОДНОГО И ТЕХНОГЕННОГО ХАРАКТЕРА</w:t>
      </w:r>
    </w:p>
    <w:p w:rsidR="00F23485" w:rsidRPr="00190FC9" w:rsidRDefault="00F23485" w:rsidP="00904ED3">
      <w:pPr>
        <w:ind w:firstLine="851"/>
        <w:jc w:val="both"/>
        <w:rPr>
          <w:rFonts w:ascii="Times New Roman" w:hAnsi="Times New Roman"/>
          <w:sz w:val="28"/>
          <w:szCs w:val="28"/>
          <w:lang w:val="ru-RU"/>
        </w:rPr>
      </w:pPr>
    </w:p>
    <w:p w:rsidR="00454FB2"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3.1.1. </w:t>
      </w:r>
      <w:r w:rsidR="00083B8B" w:rsidRPr="00190FC9">
        <w:rPr>
          <w:rFonts w:ascii="Times New Roman" w:hAnsi="Times New Roman"/>
          <w:sz w:val="28"/>
          <w:szCs w:val="28"/>
          <w:lang w:val="ru-RU"/>
        </w:rPr>
        <w:t xml:space="preserve"> </w:t>
      </w:r>
      <w:r w:rsidRPr="00190FC9">
        <w:rPr>
          <w:rFonts w:ascii="Times New Roman" w:hAnsi="Times New Roman"/>
          <w:sz w:val="28"/>
          <w:szCs w:val="28"/>
          <w:lang w:val="ru-RU"/>
        </w:rPr>
        <w:t>Основанием для начала осуществления муниципальной функции явля</w:t>
      </w:r>
      <w:r w:rsidR="00454FB2" w:rsidRPr="00190FC9">
        <w:rPr>
          <w:rFonts w:ascii="Times New Roman" w:hAnsi="Times New Roman"/>
          <w:sz w:val="28"/>
          <w:szCs w:val="28"/>
          <w:lang w:val="ru-RU"/>
        </w:rPr>
        <w:t xml:space="preserve">ется </w:t>
      </w:r>
      <w:r w:rsidRPr="00190FC9">
        <w:rPr>
          <w:rFonts w:ascii="Times New Roman" w:hAnsi="Times New Roman"/>
          <w:sz w:val="28"/>
          <w:szCs w:val="28"/>
          <w:lang w:val="ru-RU"/>
        </w:rPr>
        <w:t xml:space="preserve"> </w:t>
      </w:r>
      <w:r w:rsidR="00F23485" w:rsidRPr="00190FC9">
        <w:rPr>
          <w:rFonts w:ascii="Times New Roman" w:hAnsi="Times New Roman"/>
          <w:sz w:val="28"/>
          <w:szCs w:val="28"/>
          <w:lang w:val="ru-RU"/>
        </w:rPr>
        <w:t>п</w:t>
      </w:r>
      <w:r w:rsidR="00454FB2" w:rsidRPr="00190FC9">
        <w:rPr>
          <w:rFonts w:ascii="Times New Roman" w:hAnsi="Times New Roman"/>
          <w:sz w:val="28"/>
          <w:szCs w:val="28"/>
          <w:lang w:val="ru-RU"/>
        </w:rPr>
        <w:t xml:space="preserve">остановление администрации Севского муниципального района от 22 июня 2009 г. № 299 «Об утверждении Порядка подготовки к ведению и ведения гражданской обороны </w:t>
      </w:r>
      <w:proofErr w:type="gramStart"/>
      <w:r w:rsidR="00454FB2" w:rsidRPr="00190FC9">
        <w:rPr>
          <w:rFonts w:ascii="Times New Roman" w:hAnsi="Times New Roman"/>
          <w:sz w:val="28"/>
          <w:szCs w:val="28"/>
          <w:lang w:val="ru-RU"/>
        </w:rPr>
        <w:t>в</w:t>
      </w:r>
      <w:proofErr w:type="gramEnd"/>
      <w:r w:rsidR="00454FB2" w:rsidRPr="00190FC9">
        <w:rPr>
          <w:rFonts w:ascii="Times New Roman" w:hAnsi="Times New Roman"/>
          <w:sz w:val="28"/>
          <w:szCs w:val="28"/>
          <w:lang w:val="ru-RU"/>
        </w:rPr>
        <w:t xml:space="preserve"> </w:t>
      </w:r>
      <w:proofErr w:type="gramStart"/>
      <w:r w:rsidR="00454FB2" w:rsidRPr="00190FC9">
        <w:rPr>
          <w:rFonts w:ascii="Times New Roman" w:hAnsi="Times New Roman"/>
          <w:sz w:val="28"/>
          <w:szCs w:val="28"/>
          <w:lang w:val="ru-RU"/>
        </w:rPr>
        <w:t>Севском</w:t>
      </w:r>
      <w:proofErr w:type="gramEnd"/>
      <w:r w:rsidR="00454FB2" w:rsidRPr="00190FC9">
        <w:rPr>
          <w:rFonts w:ascii="Times New Roman" w:hAnsi="Times New Roman"/>
          <w:sz w:val="28"/>
          <w:szCs w:val="28"/>
          <w:lang w:val="ru-RU"/>
        </w:rPr>
        <w:t xml:space="preserve"> муниципальном районе».</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3.1.2.</w:t>
      </w:r>
      <w:r w:rsidR="00083B8B"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В целях подготовки к проведению мероприятий по гражданской обороне, предупреждению и ликвидации чрезвычайных ситуаций природного и техногенного характера разрабатывается план основных мероприятий </w:t>
      </w:r>
      <w:r w:rsidR="006D31CA" w:rsidRPr="00190FC9">
        <w:rPr>
          <w:rFonts w:ascii="Times New Roman" w:hAnsi="Times New Roman"/>
          <w:sz w:val="28"/>
          <w:szCs w:val="28"/>
          <w:lang w:val="ru-RU"/>
        </w:rPr>
        <w:t xml:space="preserve">Севского муниципального района </w:t>
      </w:r>
      <w:r w:rsidRPr="00190FC9">
        <w:rPr>
          <w:rFonts w:ascii="Times New Roman" w:hAnsi="Times New Roman"/>
          <w:sz w:val="28"/>
          <w:szCs w:val="28"/>
          <w:lang w:val="ru-RU"/>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(далее – план основных мероприятий муниципального образования).</w:t>
      </w:r>
    </w:p>
    <w:p w:rsidR="00E45A30" w:rsidRPr="00190FC9" w:rsidRDefault="00083B8B"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3.1.3.</w:t>
      </w:r>
      <w:r w:rsidR="00005984" w:rsidRPr="00190FC9">
        <w:rPr>
          <w:rFonts w:ascii="Times New Roman" w:hAnsi="Times New Roman"/>
          <w:sz w:val="28"/>
          <w:szCs w:val="28"/>
          <w:lang w:val="ru-RU"/>
        </w:rPr>
        <w:t xml:space="preserve"> </w:t>
      </w:r>
      <w:r w:rsidR="00E45A30" w:rsidRPr="00190FC9">
        <w:rPr>
          <w:rFonts w:ascii="Times New Roman" w:hAnsi="Times New Roman"/>
          <w:sz w:val="28"/>
          <w:szCs w:val="28"/>
          <w:lang w:val="ru-RU"/>
        </w:rPr>
        <w:t xml:space="preserve">План основных мероприятий муниципального образования разрабатывается ежегодно в соответствии с Рекомендациями по планированию мероприятий в области гражданской обороны, предупреждения чрезвычайных ситуаций, обеспечения пожарной безопасности и безопасности людей на водных объектах на территории Брянской области, согласовывается с ГУ МЧС России по </w:t>
      </w:r>
      <w:r w:rsidR="00E45A30" w:rsidRPr="00190FC9">
        <w:rPr>
          <w:rFonts w:ascii="Times New Roman" w:hAnsi="Times New Roman"/>
          <w:sz w:val="28"/>
          <w:szCs w:val="28"/>
          <w:lang w:val="ru-RU"/>
        </w:rPr>
        <w:lastRenderedPageBreak/>
        <w:t xml:space="preserve">Брянской области и утверждается главой администрации </w:t>
      </w:r>
      <w:r w:rsidR="006D31CA" w:rsidRPr="00190FC9">
        <w:rPr>
          <w:rFonts w:ascii="Times New Roman" w:hAnsi="Times New Roman"/>
          <w:sz w:val="28"/>
          <w:szCs w:val="28"/>
          <w:lang w:val="ru-RU"/>
        </w:rPr>
        <w:t xml:space="preserve">Севского муниципального </w:t>
      </w:r>
      <w:r w:rsidR="00E45A30" w:rsidRPr="00190FC9">
        <w:rPr>
          <w:rFonts w:ascii="Times New Roman" w:hAnsi="Times New Roman"/>
          <w:sz w:val="28"/>
          <w:szCs w:val="28"/>
          <w:lang w:val="ru-RU"/>
        </w:rPr>
        <w:t xml:space="preserve">района. </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3.1.4. План основных мероприятий муниципального образования разрабатывается в соответствии с основными исходными документами:</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утвержденный план основных мероприятий Брянской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организационно-методические указания по подготовке органов управления и сил территориальной подсистемы единой государственной системы предупреждения и ликвидации чрезвычайных ситуаций Брянской области (далее - ТП РСЧС Брянской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45A30" w:rsidRPr="00190FC9" w:rsidRDefault="00005984"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3.1.5. </w:t>
      </w:r>
      <w:r w:rsidR="00E45A30" w:rsidRPr="00190FC9">
        <w:rPr>
          <w:rFonts w:ascii="Times New Roman" w:hAnsi="Times New Roman"/>
          <w:sz w:val="28"/>
          <w:szCs w:val="28"/>
          <w:lang w:val="ru-RU"/>
        </w:rPr>
        <w:t xml:space="preserve">В целях организации подготовки к проведению мероприятий по гражданской обороне в службах и организациях, план основных мероприятий муниципального образования в течение 10 дней после утверждения начальник отдела </w:t>
      </w:r>
      <w:r w:rsidR="006D31CA" w:rsidRPr="00190FC9">
        <w:rPr>
          <w:rFonts w:ascii="Times New Roman" w:hAnsi="Times New Roman"/>
          <w:sz w:val="28"/>
          <w:szCs w:val="28"/>
          <w:lang w:val="ru-RU"/>
        </w:rPr>
        <w:t>БЖЧ</w:t>
      </w:r>
      <w:r w:rsidR="00F23485" w:rsidRPr="00190FC9">
        <w:rPr>
          <w:rFonts w:ascii="Times New Roman" w:hAnsi="Times New Roman"/>
          <w:sz w:val="28"/>
          <w:szCs w:val="28"/>
          <w:lang w:val="ru-RU"/>
        </w:rPr>
        <w:t xml:space="preserve"> </w:t>
      </w:r>
      <w:r w:rsidR="00E45A30" w:rsidRPr="00190FC9">
        <w:rPr>
          <w:rFonts w:ascii="Times New Roman" w:hAnsi="Times New Roman"/>
          <w:sz w:val="28"/>
          <w:szCs w:val="28"/>
          <w:lang w:val="ru-RU"/>
        </w:rPr>
        <w:t xml:space="preserve"> направляют руководителям служб и организаций на  электронном носителе согласно листу рассылки.</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3.1.6. Планы основных мероприятий организаций и служб </w:t>
      </w:r>
      <w:proofErr w:type="gramStart"/>
      <w:r w:rsidRPr="00190FC9">
        <w:rPr>
          <w:rFonts w:ascii="Times New Roman" w:hAnsi="Times New Roman"/>
          <w:sz w:val="28"/>
          <w:szCs w:val="28"/>
          <w:lang w:val="ru-RU"/>
        </w:rPr>
        <w:t xml:space="preserve">согласовываются начальником отдела </w:t>
      </w:r>
      <w:r w:rsidR="006D31CA" w:rsidRPr="00190FC9">
        <w:rPr>
          <w:rFonts w:ascii="Times New Roman" w:hAnsi="Times New Roman"/>
          <w:sz w:val="28"/>
          <w:szCs w:val="28"/>
          <w:lang w:val="ru-RU"/>
        </w:rPr>
        <w:t xml:space="preserve">БЖЧ </w:t>
      </w:r>
      <w:r w:rsidRPr="00190FC9">
        <w:rPr>
          <w:rFonts w:ascii="Times New Roman" w:hAnsi="Times New Roman"/>
          <w:sz w:val="28"/>
          <w:szCs w:val="28"/>
          <w:lang w:val="ru-RU"/>
        </w:rPr>
        <w:t xml:space="preserve"> в течение 10 дней после утверждения соответствующими руководителями представляются</w:t>
      </w:r>
      <w:proofErr w:type="gramEnd"/>
      <w:r w:rsidRPr="00190FC9">
        <w:rPr>
          <w:rFonts w:ascii="Times New Roman" w:hAnsi="Times New Roman"/>
          <w:sz w:val="28"/>
          <w:szCs w:val="28"/>
          <w:lang w:val="ru-RU"/>
        </w:rPr>
        <w:t xml:space="preserve"> в отдел </w:t>
      </w:r>
      <w:r w:rsidR="006D31CA" w:rsidRPr="00190FC9">
        <w:rPr>
          <w:rFonts w:ascii="Times New Roman" w:hAnsi="Times New Roman"/>
          <w:sz w:val="28"/>
          <w:szCs w:val="28"/>
          <w:lang w:val="ru-RU"/>
        </w:rPr>
        <w:t>БЖЧ</w:t>
      </w:r>
      <w:r w:rsidRPr="00190FC9">
        <w:rPr>
          <w:rFonts w:ascii="Times New Roman" w:hAnsi="Times New Roman"/>
          <w:sz w:val="28"/>
          <w:szCs w:val="28"/>
          <w:lang w:val="ru-RU"/>
        </w:rPr>
        <w:t>.</w:t>
      </w:r>
    </w:p>
    <w:p w:rsidR="00E45A30" w:rsidRPr="00190FC9" w:rsidRDefault="00005984"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3.1.7.</w:t>
      </w:r>
      <w:r w:rsidR="00E45A30" w:rsidRPr="00190FC9">
        <w:rPr>
          <w:rFonts w:ascii="Times New Roman" w:hAnsi="Times New Roman"/>
          <w:sz w:val="28"/>
          <w:szCs w:val="28"/>
          <w:lang w:val="ru-RU"/>
        </w:rPr>
        <w:t>Результатом административного действия является подготовка к проведению мероприятий по гражданской обороне и защите населения и территории от чрезвычайных ситуаций природного и техногенного характера.</w:t>
      </w:r>
    </w:p>
    <w:p w:rsidR="00C87253" w:rsidRPr="00190FC9" w:rsidRDefault="00C87253"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3.2. РАЗРАБОТКА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w:t>
      </w:r>
    </w:p>
    <w:p w:rsidR="00C87253" w:rsidRPr="00190FC9" w:rsidRDefault="00C87253"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3.2.1.</w:t>
      </w:r>
      <w:r w:rsidR="00083B8B"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w:t>
      </w:r>
      <w:proofErr w:type="gramStart"/>
      <w:r w:rsidRPr="00190FC9">
        <w:rPr>
          <w:rFonts w:ascii="Times New Roman" w:hAnsi="Times New Roman"/>
          <w:sz w:val="28"/>
          <w:szCs w:val="28"/>
          <w:lang w:val="ru-RU"/>
        </w:rPr>
        <w:t>Основанием для начала разработки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 является порядок разработки, согласования и утверждения плана гражданской обороны и плана действий по предупреждению и ликвидации чрезвычайных ситуаций природного и техногенного характера, плана гражданской обороны организации, плана обеспечения мероприятий гражданской обороны службой, определяемый МЧС России.</w:t>
      </w:r>
      <w:proofErr w:type="gramEnd"/>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3.2.2. В целях организации и проведения мероприятий по гражданской обороне разрабатываются план гражданской обороны и план действий по предупреждению и ликвидации чрезвычайных ситуаций природного и техногенного характера муниципального образования, планы гражданской обороны организаций, планы обеспечения мероприятий гражданской обороны службами.</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3.2.3. План гражданской обороны и план действий по предупреждению и ликвидации чрезвычайных ситуаций природного и техногенного характера муниципального образования разрабатывается специалистами отдела гражданской обороны отдела </w:t>
      </w:r>
      <w:r w:rsidR="00CC2CAC" w:rsidRPr="00190FC9">
        <w:rPr>
          <w:rFonts w:ascii="Times New Roman" w:hAnsi="Times New Roman"/>
          <w:sz w:val="28"/>
          <w:szCs w:val="28"/>
          <w:lang w:val="ru-RU"/>
        </w:rPr>
        <w:t>БЖЧ</w:t>
      </w:r>
      <w:r w:rsidRPr="00190FC9">
        <w:rPr>
          <w:rFonts w:ascii="Times New Roman" w:hAnsi="Times New Roman"/>
          <w:sz w:val="28"/>
          <w:szCs w:val="28"/>
          <w:lang w:val="ru-RU"/>
        </w:rPr>
        <w:t xml:space="preserve">. </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lastRenderedPageBreak/>
        <w:t>3.2.4. Результатом административного действия является План гражданской обороны и план действий по предупреждению и ликвидации чрезвычайных ситуаций природного и техногенного характера муниципального образования.</w:t>
      </w:r>
    </w:p>
    <w:p w:rsidR="00E45A30" w:rsidRPr="00190FC9" w:rsidRDefault="00083B8B"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3.2.5. </w:t>
      </w:r>
      <w:r w:rsidR="00E45A30" w:rsidRPr="00190FC9">
        <w:rPr>
          <w:rFonts w:ascii="Times New Roman" w:hAnsi="Times New Roman"/>
          <w:sz w:val="28"/>
          <w:szCs w:val="28"/>
          <w:lang w:val="ru-RU"/>
        </w:rPr>
        <w:t>План гражданской обороны и план действий по предупреждению и ликвидации чрезвычайных ситуаций природного и техногенного характера муниципального образования перерабатывается через 5 лет и ежегодно корректируется.</w:t>
      </w:r>
    </w:p>
    <w:p w:rsidR="00C87253" w:rsidRPr="00190FC9" w:rsidRDefault="00C87253" w:rsidP="00904ED3">
      <w:pPr>
        <w:ind w:firstLine="851"/>
        <w:jc w:val="both"/>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 xml:space="preserve">IV. ПОРЯДОК И ФОРМЫ </w:t>
      </w:r>
      <w:proofErr w:type="gramStart"/>
      <w:r w:rsidRPr="00904ED3">
        <w:rPr>
          <w:rFonts w:ascii="Times New Roman" w:hAnsi="Times New Roman"/>
          <w:b/>
          <w:sz w:val="28"/>
          <w:szCs w:val="28"/>
          <w:lang w:val="ru-RU"/>
        </w:rPr>
        <w:t>КОНТРОЛЯ</w:t>
      </w:r>
      <w:r w:rsidR="00836FD0" w:rsidRPr="00904ED3">
        <w:rPr>
          <w:rFonts w:ascii="Times New Roman" w:hAnsi="Times New Roman"/>
          <w:b/>
          <w:sz w:val="28"/>
          <w:szCs w:val="28"/>
          <w:lang w:val="ru-RU"/>
        </w:rPr>
        <w:t xml:space="preserve"> </w:t>
      </w:r>
      <w:r w:rsidRPr="00904ED3">
        <w:rPr>
          <w:rFonts w:ascii="Times New Roman" w:hAnsi="Times New Roman"/>
          <w:b/>
          <w:sz w:val="28"/>
          <w:szCs w:val="28"/>
          <w:lang w:val="ru-RU"/>
        </w:rPr>
        <w:t xml:space="preserve"> ЗА</w:t>
      </w:r>
      <w:proofErr w:type="gramEnd"/>
      <w:r w:rsidRPr="00904ED3">
        <w:rPr>
          <w:rFonts w:ascii="Times New Roman" w:hAnsi="Times New Roman"/>
          <w:b/>
          <w:sz w:val="28"/>
          <w:szCs w:val="28"/>
          <w:lang w:val="ru-RU"/>
        </w:rPr>
        <w:t xml:space="preserve"> ИСПОЛНЕНИЕМ МУНИЦИПАЛЬНОЙ ФУНКЦИИ</w:t>
      </w:r>
    </w:p>
    <w:p w:rsidR="00C87253" w:rsidRPr="00190FC9" w:rsidRDefault="00C87253"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4.1. Текущий </w:t>
      </w:r>
      <w:proofErr w:type="gramStart"/>
      <w:r w:rsidRPr="00190FC9">
        <w:rPr>
          <w:rFonts w:ascii="Times New Roman" w:hAnsi="Times New Roman"/>
          <w:sz w:val="28"/>
          <w:szCs w:val="28"/>
          <w:lang w:val="ru-RU"/>
        </w:rPr>
        <w:t>контроль за</w:t>
      </w:r>
      <w:proofErr w:type="gramEnd"/>
      <w:r w:rsidRPr="00190FC9">
        <w:rPr>
          <w:rFonts w:ascii="Times New Roman" w:hAnsi="Times New Roman"/>
          <w:sz w:val="28"/>
          <w:szCs w:val="28"/>
          <w:lang w:val="ru-RU"/>
        </w:rPr>
        <w:t xml:space="preserve"> подготовкой к проведению мероприятий по гражданской обороне, разработкой, корректировкой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 осуществляется начальником отдела </w:t>
      </w:r>
      <w:r w:rsidR="00CC2CAC" w:rsidRPr="00190FC9">
        <w:rPr>
          <w:rFonts w:ascii="Times New Roman" w:hAnsi="Times New Roman"/>
          <w:sz w:val="28"/>
          <w:szCs w:val="28"/>
          <w:lang w:val="ru-RU"/>
        </w:rPr>
        <w:t>БЖЧ</w:t>
      </w:r>
      <w:r w:rsidRPr="00190FC9">
        <w:rPr>
          <w:rFonts w:ascii="Times New Roman" w:hAnsi="Times New Roman"/>
          <w:sz w:val="28"/>
          <w:szCs w:val="28"/>
          <w:lang w:val="ru-RU"/>
        </w:rPr>
        <w:t>.</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4.2. Текущий </w:t>
      </w:r>
      <w:proofErr w:type="gramStart"/>
      <w:r w:rsidRPr="00190FC9">
        <w:rPr>
          <w:rFonts w:ascii="Times New Roman" w:hAnsi="Times New Roman"/>
          <w:sz w:val="28"/>
          <w:szCs w:val="28"/>
          <w:lang w:val="ru-RU"/>
        </w:rPr>
        <w:t>контроль за</w:t>
      </w:r>
      <w:proofErr w:type="gramEnd"/>
      <w:r w:rsidRPr="00190FC9">
        <w:rPr>
          <w:rFonts w:ascii="Times New Roman" w:hAnsi="Times New Roman"/>
          <w:sz w:val="28"/>
          <w:szCs w:val="28"/>
          <w:lang w:val="ru-RU"/>
        </w:rPr>
        <w:t xml:space="preserve"> разработкой планов основных мероприятий организаций и служб, планов гражданской обороны организаций, планов обеспечения мероприятий гражданской обороны службами осуществляется начальником отдела </w:t>
      </w:r>
      <w:r w:rsidR="00CC2CAC" w:rsidRPr="00190FC9">
        <w:rPr>
          <w:rFonts w:ascii="Times New Roman" w:hAnsi="Times New Roman"/>
          <w:sz w:val="28"/>
          <w:szCs w:val="28"/>
          <w:lang w:val="ru-RU"/>
        </w:rPr>
        <w:t>БЖЧ</w:t>
      </w:r>
      <w:r w:rsidRPr="00190FC9">
        <w:rPr>
          <w:rFonts w:ascii="Times New Roman" w:hAnsi="Times New Roman"/>
          <w:sz w:val="28"/>
          <w:szCs w:val="28"/>
          <w:lang w:val="ru-RU"/>
        </w:rPr>
        <w:t>.</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4.3. Проверка планирования и подготовки к проведению мероприятий по гражданской обороне, защите населения и территории от чрезвычайных ситуаций природного и техногенного характера в организациях, полноты и качества планов гражданской обороны организаций, планов обеспечения мероприятий гражданской обороны службами осуществляется в ходе проверок, организуемых и проводимых отделом государственного пожарного надзора </w:t>
      </w:r>
      <w:r w:rsidR="00CC2CAC" w:rsidRPr="00190FC9">
        <w:rPr>
          <w:rFonts w:ascii="Times New Roman" w:hAnsi="Times New Roman"/>
          <w:sz w:val="28"/>
          <w:szCs w:val="28"/>
          <w:lang w:val="ru-RU"/>
        </w:rPr>
        <w:t>Севского</w:t>
      </w:r>
      <w:r w:rsidRPr="00190FC9">
        <w:rPr>
          <w:rFonts w:ascii="Times New Roman" w:hAnsi="Times New Roman"/>
          <w:sz w:val="28"/>
          <w:szCs w:val="28"/>
          <w:lang w:val="ru-RU"/>
        </w:rPr>
        <w:t xml:space="preserve"> района с привлечением специалистов отдела </w:t>
      </w:r>
      <w:r w:rsidR="00CC2CAC" w:rsidRPr="00190FC9">
        <w:rPr>
          <w:rFonts w:ascii="Times New Roman" w:hAnsi="Times New Roman"/>
          <w:sz w:val="28"/>
          <w:szCs w:val="28"/>
          <w:lang w:val="ru-RU"/>
        </w:rPr>
        <w:t>БЖЧ</w:t>
      </w:r>
      <w:proofErr w:type="gramStart"/>
      <w:r w:rsidR="00C87253" w:rsidRPr="00190FC9">
        <w:rPr>
          <w:rFonts w:ascii="Times New Roman" w:hAnsi="Times New Roman"/>
          <w:sz w:val="28"/>
          <w:szCs w:val="28"/>
          <w:lang w:val="ru-RU"/>
        </w:rPr>
        <w:t xml:space="preserve"> </w:t>
      </w:r>
      <w:r w:rsidRPr="00190FC9">
        <w:rPr>
          <w:rFonts w:ascii="Times New Roman" w:hAnsi="Times New Roman"/>
          <w:sz w:val="28"/>
          <w:szCs w:val="28"/>
          <w:lang w:val="ru-RU"/>
        </w:rPr>
        <w:t>,</w:t>
      </w:r>
      <w:proofErr w:type="gramEnd"/>
      <w:r w:rsidRPr="00190FC9">
        <w:rPr>
          <w:rFonts w:ascii="Times New Roman" w:hAnsi="Times New Roman"/>
          <w:sz w:val="28"/>
          <w:szCs w:val="28"/>
          <w:lang w:val="ru-RU"/>
        </w:rPr>
        <w:t xml:space="preserve"> а также в ходе учений и тренировок.</w:t>
      </w: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4.4. </w:t>
      </w:r>
      <w:proofErr w:type="gramStart"/>
      <w:r w:rsidRPr="00190FC9">
        <w:rPr>
          <w:rFonts w:ascii="Times New Roman" w:hAnsi="Times New Roman"/>
          <w:sz w:val="28"/>
          <w:szCs w:val="28"/>
          <w:lang w:val="ru-RU"/>
        </w:rPr>
        <w:t xml:space="preserve">Проверка разработки и организации проведения мероприятий по гражданской обороне, полноты и качества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 планов обеспечения мероприятий гражданской обороны службами осуществляется ГУ МЧС России по Брянской области в ходе комплексных и внезапных проверок, командно-штабных учений и тренировок. </w:t>
      </w:r>
      <w:proofErr w:type="gramEnd"/>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 xml:space="preserve">4.5. Начальник отдела </w:t>
      </w:r>
      <w:r w:rsidR="00CC2CAC" w:rsidRPr="00190FC9">
        <w:rPr>
          <w:rFonts w:ascii="Times New Roman" w:hAnsi="Times New Roman"/>
          <w:sz w:val="28"/>
          <w:szCs w:val="28"/>
          <w:lang w:val="ru-RU"/>
        </w:rPr>
        <w:t>БЖЧ</w:t>
      </w:r>
      <w:r w:rsidR="00C87253"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несет персональную ответственность за организацию проведения мероприятий по гражданской обороне, полноту, качество и своевременную корректировку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 своевременность и качество разработки плана основных мероприятий муниципального образования.</w:t>
      </w:r>
    </w:p>
    <w:p w:rsidR="00C87253" w:rsidRPr="00190FC9" w:rsidRDefault="00C87253" w:rsidP="00904ED3">
      <w:pPr>
        <w:ind w:firstLine="851"/>
        <w:jc w:val="both"/>
        <w:rPr>
          <w:rFonts w:ascii="Times New Roman" w:hAnsi="Times New Roman"/>
          <w:sz w:val="28"/>
          <w:szCs w:val="28"/>
          <w:lang w:val="ru-RU"/>
        </w:rPr>
      </w:pPr>
    </w:p>
    <w:p w:rsidR="00E45A30" w:rsidRPr="00904ED3" w:rsidRDefault="00E45A30" w:rsidP="00904ED3">
      <w:pPr>
        <w:jc w:val="center"/>
        <w:rPr>
          <w:rFonts w:ascii="Times New Roman" w:hAnsi="Times New Roman"/>
          <w:b/>
          <w:sz w:val="28"/>
          <w:szCs w:val="28"/>
          <w:lang w:val="ru-RU"/>
        </w:rPr>
      </w:pPr>
      <w:r w:rsidRPr="00904ED3">
        <w:rPr>
          <w:rFonts w:ascii="Times New Roman" w:hAnsi="Times New Roman"/>
          <w:b/>
          <w:sz w:val="28"/>
          <w:szCs w:val="28"/>
          <w:lang w:val="ru-RU"/>
        </w:rPr>
        <w:t>V. ПОРЯДОК ОБЖАЛОВАНИЯ ДЕЙСТВИЙ (БЕЗДЕЙСТВИЯ) ДОЛЖНОСТНОГО ЛИЦА, А ТАКЖЕ ПРИНИМАЕМОГО ИМ РЕШЕНИЯ ПРИ ОСУЩЕСТВЛЕНИИ МУНИЦИПАЛЬНОЙ ФУНКЦИИ</w:t>
      </w:r>
    </w:p>
    <w:p w:rsidR="00C87253" w:rsidRPr="00190FC9" w:rsidRDefault="00C87253" w:rsidP="00904ED3">
      <w:pPr>
        <w:ind w:firstLine="851"/>
        <w:jc w:val="both"/>
        <w:rPr>
          <w:rFonts w:ascii="Times New Roman" w:hAnsi="Times New Roman"/>
          <w:sz w:val="28"/>
          <w:szCs w:val="28"/>
          <w:lang w:val="ru-RU"/>
        </w:rPr>
      </w:pPr>
    </w:p>
    <w:p w:rsidR="00E45A30"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5.1. Должностные лица администрации</w:t>
      </w:r>
      <w:r w:rsidR="00C87253" w:rsidRPr="00190FC9">
        <w:rPr>
          <w:rFonts w:ascii="Times New Roman" w:hAnsi="Times New Roman"/>
          <w:sz w:val="28"/>
          <w:szCs w:val="28"/>
          <w:lang w:val="ru-RU"/>
        </w:rPr>
        <w:t xml:space="preserve"> Севского муниципального</w:t>
      </w:r>
      <w:r w:rsidRPr="00190FC9">
        <w:rPr>
          <w:rFonts w:ascii="Times New Roman" w:hAnsi="Times New Roman"/>
          <w:sz w:val="28"/>
          <w:szCs w:val="28"/>
          <w:lang w:val="ru-RU"/>
        </w:rPr>
        <w:t xml:space="preserve"> района несут ответственность в соответствии с законодательством Российской Федерации.</w:t>
      </w:r>
    </w:p>
    <w:p w:rsidR="00E82C26" w:rsidRPr="00190FC9" w:rsidRDefault="00E45A30" w:rsidP="00904ED3">
      <w:pPr>
        <w:ind w:firstLine="851"/>
        <w:jc w:val="both"/>
        <w:rPr>
          <w:rFonts w:ascii="Times New Roman" w:hAnsi="Times New Roman"/>
          <w:sz w:val="28"/>
          <w:szCs w:val="28"/>
          <w:lang w:val="ru-RU"/>
        </w:rPr>
      </w:pPr>
      <w:r w:rsidRPr="00190FC9">
        <w:rPr>
          <w:rFonts w:ascii="Times New Roman" w:hAnsi="Times New Roman"/>
          <w:sz w:val="28"/>
          <w:szCs w:val="28"/>
          <w:lang w:val="ru-RU"/>
        </w:rPr>
        <w:t>5.2.</w:t>
      </w:r>
      <w:r w:rsidR="00083B8B" w:rsidRPr="00190FC9">
        <w:rPr>
          <w:rFonts w:ascii="Times New Roman" w:hAnsi="Times New Roman"/>
          <w:sz w:val="28"/>
          <w:szCs w:val="28"/>
          <w:lang w:val="ru-RU"/>
        </w:rPr>
        <w:t xml:space="preserve"> </w:t>
      </w:r>
      <w:r w:rsidRPr="00190FC9">
        <w:rPr>
          <w:rFonts w:ascii="Times New Roman" w:hAnsi="Times New Roman"/>
          <w:sz w:val="28"/>
          <w:szCs w:val="28"/>
          <w:lang w:val="ru-RU"/>
        </w:rPr>
        <w:t xml:space="preserve"> Обжалование действий или бездействий должностных лиц осуществляется в порядке, установленном действующим законодательством.</w:t>
      </w:r>
    </w:p>
    <w:sectPr w:rsidR="00E82C26" w:rsidRPr="00190FC9" w:rsidSect="00386A43">
      <w:type w:val="continuous"/>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38FD68"/>
    <w:lvl w:ilvl="0">
      <w:numFmt w:val="bullet"/>
      <w:lvlText w:val="*"/>
      <w:lvlJc w:val="left"/>
    </w:lvl>
  </w:abstractNum>
  <w:abstractNum w:abstractNumId="1">
    <w:nsid w:val="02496B76"/>
    <w:multiLevelType w:val="singleLevel"/>
    <w:tmpl w:val="D88E3CDA"/>
    <w:lvl w:ilvl="0">
      <w:start w:val="1"/>
      <w:numFmt w:val="decimal"/>
      <w:lvlText w:val="2.1.%1."/>
      <w:legacy w:legacy="1" w:legacySpace="0" w:legacyIndent="694"/>
      <w:lvlJc w:val="left"/>
      <w:rPr>
        <w:rFonts w:ascii="Times New Roman" w:hAnsi="Times New Roman" w:cs="Times New Roman" w:hint="default"/>
      </w:rPr>
    </w:lvl>
  </w:abstractNum>
  <w:abstractNum w:abstractNumId="2">
    <w:nsid w:val="55C94BAA"/>
    <w:multiLevelType w:val="multilevel"/>
    <w:tmpl w:val="E976D6A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useFELayout/>
  </w:compat>
  <w:rsids>
    <w:rsidRoot w:val="00E45A30"/>
    <w:rsid w:val="00005984"/>
    <w:rsid w:val="000207B0"/>
    <w:rsid w:val="00026391"/>
    <w:rsid w:val="00083B8B"/>
    <w:rsid w:val="00091A36"/>
    <w:rsid w:val="000D7A48"/>
    <w:rsid w:val="000F1267"/>
    <w:rsid w:val="0011036F"/>
    <w:rsid w:val="001448FF"/>
    <w:rsid w:val="001700A4"/>
    <w:rsid w:val="00190FC9"/>
    <w:rsid w:val="001F010A"/>
    <w:rsid w:val="001F53AC"/>
    <w:rsid w:val="002268D9"/>
    <w:rsid w:val="002A15E3"/>
    <w:rsid w:val="002B7DF2"/>
    <w:rsid w:val="002D0AA1"/>
    <w:rsid w:val="002E43EE"/>
    <w:rsid w:val="003314A8"/>
    <w:rsid w:val="00353110"/>
    <w:rsid w:val="00363F41"/>
    <w:rsid w:val="00365272"/>
    <w:rsid w:val="00386A43"/>
    <w:rsid w:val="003B1DF0"/>
    <w:rsid w:val="004170F3"/>
    <w:rsid w:val="00431A62"/>
    <w:rsid w:val="00434184"/>
    <w:rsid w:val="00454FB2"/>
    <w:rsid w:val="00456A4D"/>
    <w:rsid w:val="00484E7F"/>
    <w:rsid w:val="00485044"/>
    <w:rsid w:val="004C3A62"/>
    <w:rsid w:val="004C6F35"/>
    <w:rsid w:val="004D7B77"/>
    <w:rsid w:val="005000A0"/>
    <w:rsid w:val="0051768A"/>
    <w:rsid w:val="00522209"/>
    <w:rsid w:val="00582FFE"/>
    <w:rsid w:val="00594ECF"/>
    <w:rsid w:val="005B301E"/>
    <w:rsid w:val="00690812"/>
    <w:rsid w:val="006D31CA"/>
    <w:rsid w:val="006E4FD8"/>
    <w:rsid w:val="007729D8"/>
    <w:rsid w:val="00801CFA"/>
    <w:rsid w:val="00803BA5"/>
    <w:rsid w:val="00836FD0"/>
    <w:rsid w:val="00877740"/>
    <w:rsid w:val="008921AB"/>
    <w:rsid w:val="008E27C8"/>
    <w:rsid w:val="00904ED3"/>
    <w:rsid w:val="00912331"/>
    <w:rsid w:val="00940651"/>
    <w:rsid w:val="00952AEA"/>
    <w:rsid w:val="009660C5"/>
    <w:rsid w:val="00972BC4"/>
    <w:rsid w:val="009B1C28"/>
    <w:rsid w:val="009C2BBB"/>
    <w:rsid w:val="009C51BD"/>
    <w:rsid w:val="009E1C2D"/>
    <w:rsid w:val="00A0199C"/>
    <w:rsid w:val="00A345A1"/>
    <w:rsid w:val="00A74564"/>
    <w:rsid w:val="00A828A0"/>
    <w:rsid w:val="00B0551A"/>
    <w:rsid w:val="00B16D04"/>
    <w:rsid w:val="00B232B5"/>
    <w:rsid w:val="00B86DBF"/>
    <w:rsid w:val="00B91045"/>
    <w:rsid w:val="00BC0316"/>
    <w:rsid w:val="00C17507"/>
    <w:rsid w:val="00C87253"/>
    <w:rsid w:val="00CC2CAC"/>
    <w:rsid w:val="00D22A95"/>
    <w:rsid w:val="00D265E6"/>
    <w:rsid w:val="00D54BB1"/>
    <w:rsid w:val="00D92121"/>
    <w:rsid w:val="00E45A30"/>
    <w:rsid w:val="00E73562"/>
    <w:rsid w:val="00E82C26"/>
    <w:rsid w:val="00EA3B86"/>
    <w:rsid w:val="00EE3B9B"/>
    <w:rsid w:val="00F02191"/>
    <w:rsid w:val="00F12702"/>
    <w:rsid w:val="00F23485"/>
    <w:rsid w:val="00F50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C9"/>
    <w:pPr>
      <w:spacing w:after="0" w:line="240" w:lineRule="auto"/>
    </w:pPr>
    <w:rPr>
      <w:sz w:val="24"/>
      <w:szCs w:val="24"/>
    </w:rPr>
  </w:style>
  <w:style w:type="paragraph" w:styleId="1">
    <w:name w:val="heading 1"/>
    <w:basedOn w:val="a"/>
    <w:next w:val="a"/>
    <w:link w:val="10"/>
    <w:uiPriority w:val="9"/>
    <w:qFormat/>
    <w:rsid w:val="00190F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90FC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90FC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90FC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90FC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90FC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90FC9"/>
    <w:pPr>
      <w:spacing w:before="240" w:after="60"/>
      <w:outlineLvl w:val="6"/>
    </w:pPr>
    <w:rPr>
      <w:rFonts w:cstheme="majorBidi"/>
    </w:rPr>
  </w:style>
  <w:style w:type="paragraph" w:styleId="8">
    <w:name w:val="heading 8"/>
    <w:basedOn w:val="a"/>
    <w:next w:val="a"/>
    <w:link w:val="80"/>
    <w:uiPriority w:val="9"/>
    <w:semiHidden/>
    <w:unhideWhenUsed/>
    <w:qFormat/>
    <w:rsid w:val="00190FC9"/>
    <w:pPr>
      <w:spacing w:before="240" w:after="60"/>
      <w:outlineLvl w:val="7"/>
    </w:pPr>
    <w:rPr>
      <w:rFonts w:cstheme="majorBidi"/>
      <w:i/>
      <w:iCs/>
    </w:rPr>
  </w:style>
  <w:style w:type="paragraph" w:styleId="9">
    <w:name w:val="heading 9"/>
    <w:basedOn w:val="a"/>
    <w:next w:val="a"/>
    <w:link w:val="90"/>
    <w:uiPriority w:val="9"/>
    <w:semiHidden/>
    <w:unhideWhenUsed/>
    <w:qFormat/>
    <w:rsid w:val="00190FC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FC9"/>
    <w:rPr>
      <w:rFonts w:asciiTheme="majorHAnsi" w:eastAsiaTheme="majorEastAsia" w:hAnsiTheme="majorHAnsi" w:cstheme="majorBidi"/>
      <w:b/>
      <w:bCs/>
      <w:kern w:val="32"/>
      <w:sz w:val="32"/>
      <w:szCs w:val="32"/>
    </w:rPr>
  </w:style>
  <w:style w:type="paragraph" w:customStyle="1" w:styleId="ConsPlusNormal">
    <w:name w:val="ConsPlusNormal"/>
    <w:rsid w:val="00E45A3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E45A30"/>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C2CAC"/>
    <w:rPr>
      <w:rFonts w:ascii="Tahoma" w:hAnsi="Tahoma" w:cs="Tahoma"/>
      <w:sz w:val="16"/>
      <w:szCs w:val="16"/>
    </w:rPr>
  </w:style>
  <w:style w:type="character" w:customStyle="1" w:styleId="a4">
    <w:name w:val="Текст выноски Знак"/>
    <w:basedOn w:val="a0"/>
    <w:link w:val="a3"/>
    <w:uiPriority w:val="99"/>
    <w:semiHidden/>
    <w:rsid w:val="00CC2CA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90FC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90FC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90FC9"/>
    <w:rPr>
      <w:rFonts w:cstheme="majorBidi"/>
      <w:b/>
      <w:bCs/>
      <w:sz w:val="28"/>
      <w:szCs w:val="28"/>
    </w:rPr>
  </w:style>
  <w:style w:type="character" w:customStyle="1" w:styleId="50">
    <w:name w:val="Заголовок 5 Знак"/>
    <w:basedOn w:val="a0"/>
    <w:link w:val="5"/>
    <w:uiPriority w:val="9"/>
    <w:semiHidden/>
    <w:rsid w:val="00190FC9"/>
    <w:rPr>
      <w:rFonts w:cstheme="majorBidi"/>
      <w:b/>
      <w:bCs/>
      <w:i/>
      <w:iCs/>
      <w:sz w:val="26"/>
      <w:szCs w:val="26"/>
    </w:rPr>
  </w:style>
  <w:style w:type="character" w:customStyle="1" w:styleId="60">
    <w:name w:val="Заголовок 6 Знак"/>
    <w:basedOn w:val="a0"/>
    <w:link w:val="6"/>
    <w:uiPriority w:val="9"/>
    <w:semiHidden/>
    <w:rsid w:val="00190FC9"/>
    <w:rPr>
      <w:rFonts w:cstheme="majorBidi"/>
      <w:b/>
      <w:bCs/>
    </w:rPr>
  </w:style>
  <w:style w:type="character" w:customStyle="1" w:styleId="70">
    <w:name w:val="Заголовок 7 Знак"/>
    <w:basedOn w:val="a0"/>
    <w:link w:val="7"/>
    <w:uiPriority w:val="9"/>
    <w:semiHidden/>
    <w:rsid w:val="00190FC9"/>
    <w:rPr>
      <w:rFonts w:cstheme="majorBidi"/>
      <w:sz w:val="24"/>
      <w:szCs w:val="24"/>
    </w:rPr>
  </w:style>
  <w:style w:type="character" w:customStyle="1" w:styleId="80">
    <w:name w:val="Заголовок 8 Знак"/>
    <w:basedOn w:val="a0"/>
    <w:link w:val="8"/>
    <w:uiPriority w:val="9"/>
    <w:semiHidden/>
    <w:rsid w:val="00190FC9"/>
    <w:rPr>
      <w:rFonts w:cstheme="majorBidi"/>
      <w:i/>
      <w:iCs/>
      <w:sz w:val="24"/>
      <w:szCs w:val="24"/>
    </w:rPr>
  </w:style>
  <w:style w:type="character" w:customStyle="1" w:styleId="90">
    <w:name w:val="Заголовок 9 Знак"/>
    <w:basedOn w:val="a0"/>
    <w:link w:val="9"/>
    <w:uiPriority w:val="9"/>
    <w:semiHidden/>
    <w:rsid w:val="00190FC9"/>
    <w:rPr>
      <w:rFonts w:asciiTheme="majorHAnsi" w:eastAsiaTheme="majorEastAsia" w:hAnsiTheme="majorHAnsi" w:cstheme="majorBidi"/>
    </w:rPr>
  </w:style>
  <w:style w:type="paragraph" w:styleId="a5">
    <w:name w:val="Title"/>
    <w:basedOn w:val="a"/>
    <w:next w:val="a"/>
    <w:link w:val="a6"/>
    <w:uiPriority w:val="10"/>
    <w:qFormat/>
    <w:rsid w:val="00190F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190FC9"/>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190FC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90FC9"/>
    <w:rPr>
      <w:rFonts w:asciiTheme="majorHAnsi" w:eastAsiaTheme="majorEastAsia" w:hAnsiTheme="majorHAnsi"/>
      <w:sz w:val="24"/>
      <w:szCs w:val="24"/>
    </w:rPr>
  </w:style>
  <w:style w:type="character" w:styleId="a9">
    <w:name w:val="Strong"/>
    <w:basedOn w:val="a0"/>
    <w:uiPriority w:val="22"/>
    <w:qFormat/>
    <w:rsid w:val="00190FC9"/>
    <w:rPr>
      <w:b/>
      <w:bCs/>
    </w:rPr>
  </w:style>
  <w:style w:type="character" w:styleId="aa">
    <w:name w:val="Emphasis"/>
    <w:basedOn w:val="a0"/>
    <w:uiPriority w:val="20"/>
    <w:qFormat/>
    <w:rsid w:val="00190FC9"/>
    <w:rPr>
      <w:rFonts w:asciiTheme="minorHAnsi" w:hAnsiTheme="minorHAnsi"/>
      <w:b/>
      <w:i/>
      <w:iCs/>
    </w:rPr>
  </w:style>
  <w:style w:type="paragraph" w:styleId="ab">
    <w:name w:val="No Spacing"/>
    <w:basedOn w:val="a"/>
    <w:uiPriority w:val="1"/>
    <w:qFormat/>
    <w:rsid w:val="00190FC9"/>
    <w:rPr>
      <w:szCs w:val="32"/>
    </w:rPr>
  </w:style>
  <w:style w:type="paragraph" w:styleId="ac">
    <w:name w:val="List Paragraph"/>
    <w:basedOn w:val="a"/>
    <w:uiPriority w:val="34"/>
    <w:qFormat/>
    <w:rsid w:val="00190FC9"/>
    <w:pPr>
      <w:ind w:left="720"/>
      <w:contextualSpacing/>
    </w:pPr>
  </w:style>
  <w:style w:type="paragraph" w:styleId="21">
    <w:name w:val="Quote"/>
    <w:basedOn w:val="a"/>
    <w:next w:val="a"/>
    <w:link w:val="22"/>
    <w:uiPriority w:val="29"/>
    <w:qFormat/>
    <w:rsid w:val="00190FC9"/>
    <w:rPr>
      <w:i/>
    </w:rPr>
  </w:style>
  <w:style w:type="character" w:customStyle="1" w:styleId="22">
    <w:name w:val="Цитата 2 Знак"/>
    <w:basedOn w:val="a0"/>
    <w:link w:val="21"/>
    <w:uiPriority w:val="29"/>
    <w:rsid w:val="00190FC9"/>
    <w:rPr>
      <w:i/>
      <w:sz w:val="24"/>
      <w:szCs w:val="24"/>
    </w:rPr>
  </w:style>
  <w:style w:type="paragraph" w:styleId="ad">
    <w:name w:val="Intense Quote"/>
    <w:basedOn w:val="a"/>
    <w:next w:val="a"/>
    <w:link w:val="ae"/>
    <w:uiPriority w:val="30"/>
    <w:qFormat/>
    <w:rsid w:val="00190FC9"/>
    <w:pPr>
      <w:ind w:left="720" w:right="720"/>
    </w:pPr>
    <w:rPr>
      <w:rFonts w:cstheme="majorBidi"/>
      <w:b/>
      <w:i/>
      <w:szCs w:val="22"/>
    </w:rPr>
  </w:style>
  <w:style w:type="character" w:customStyle="1" w:styleId="ae">
    <w:name w:val="Выделенная цитата Знак"/>
    <w:basedOn w:val="a0"/>
    <w:link w:val="ad"/>
    <w:uiPriority w:val="30"/>
    <w:rsid w:val="00190FC9"/>
    <w:rPr>
      <w:rFonts w:cstheme="majorBidi"/>
      <w:b/>
      <w:i/>
      <w:sz w:val="24"/>
    </w:rPr>
  </w:style>
  <w:style w:type="character" w:styleId="af">
    <w:name w:val="Subtle Emphasis"/>
    <w:uiPriority w:val="19"/>
    <w:qFormat/>
    <w:rsid w:val="00190FC9"/>
    <w:rPr>
      <w:i/>
      <w:color w:val="5A5A5A" w:themeColor="text1" w:themeTint="A5"/>
    </w:rPr>
  </w:style>
  <w:style w:type="character" w:styleId="af0">
    <w:name w:val="Intense Emphasis"/>
    <w:basedOn w:val="a0"/>
    <w:uiPriority w:val="21"/>
    <w:qFormat/>
    <w:rsid w:val="00190FC9"/>
    <w:rPr>
      <w:b/>
      <w:i/>
      <w:sz w:val="24"/>
      <w:szCs w:val="24"/>
      <w:u w:val="single"/>
    </w:rPr>
  </w:style>
  <w:style w:type="character" w:styleId="af1">
    <w:name w:val="Subtle Reference"/>
    <w:basedOn w:val="a0"/>
    <w:uiPriority w:val="31"/>
    <w:qFormat/>
    <w:rsid w:val="00190FC9"/>
    <w:rPr>
      <w:sz w:val="24"/>
      <w:szCs w:val="24"/>
      <w:u w:val="single"/>
    </w:rPr>
  </w:style>
  <w:style w:type="character" w:styleId="af2">
    <w:name w:val="Intense Reference"/>
    <w:basedOn w:val="a0"/>
    <w:uiPriority w:val="32"/>
    <w:qFormat/>
    <w:rsid w:val="00190FC9"/>
    <w:rPr>
      <w:b/>
      <w:sz w:val="24"/>
      <w:u w:val="single"/>
    </w:rPr>
  </w:style>
  <w:style w:type="character" w:styleId="af3">
    <w:name w:val="Book Title"/>
    <w:basedOn w:val="a0"/>
    <w:uiPriority w:val="33"/>
    <w:qFormat/>
    <w:rsid w:val="00190FC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90FC9"/>
    <w:pPr>
      <w:outlineLvl w:val="9"/>
    </w:pPr>
  </w:style>
  <w:style w:type="paragraph" w:styleId="af5">
    <w:name w:val="caption"/>
    <w:basedOn w:val="a"/>
    <w:next w:val="a"/>
    <w:uiPriority w:val="35"/>
    <w:semiHidden/>
    <w:unhideWhenUsed/>
    <w:rsid w:val="00190FC9"/>
    <w:rPr>
      <w:b/>
      <w:bCs/>
      <w:smallCaps/>
      <w:color w:val="1F497D" w:themeColor="text2"/>
      <w:spacing w:val="1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9D0A-E61B-4744-A287-6C5E59A1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2974</Words>
  <Characters>16952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vector>
  </TitlesOfParts>
  <Company>Microsoft</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ОБЖЧ</dc:creator>
  <cp:lastModifiedBy>Галина</cp:lastModifiedBy>
  <cp:revision>2</cp:revision>
  <cp:lastPrinted>2011-11-15T13:59:00Z</cp:lastPrinted>
  <dcterms:created xsi:type="dcterms:W3CDTF">2020-10-14T08:59:00Z</dcterms:created>
  <dcterms:modified xsi:type="dcterms:W3CDTF">2020-10-14T08:59:00Z</dcterms:modified>
</cp:coreProperties>
</file>